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A6" w:rsidRPr="00C104A0" w:rsidRDefault="00C104A0" w:rsidP="003B73F5">
      <w:pPr>
        <w:spacing w:after="240"/>
        <w:jc w:val="center"/>
        <w:rPr>
          <w:b/>
          <w:sz w:val="32"/>
          <w:szCs w:val="32"/>
        </w:rPr>
      </w:pPr>
      <w:r w:rsidRPr="00CB6601">
        <w:rPr>
          <w:b/>
          <w:sz w:val="32"/>
          <w:szCs w:val="32"/>
        </w:rPr>
        <w:t>Employment contract for full-time workers employed in embassies and diplomatic missions</w:t>
      </w:r>
    </w:p>
    <w:p w:rsidR="009351A6" w:rsidRPr="00C104A0" w:rsidRDefault="00C104A0" w:rsidP="009351A6">
      <w:r w:rsidRPr="00E55CFA">
        <w:t>Between State (name of the foreign country),</w:t>
      </w:r>
      <w:r w:rsidR="003B73F5" w:rsidRPr="00C104A0">
        <w:t xml:space="preserve"> </w:t>
      </w:r>
      <w:r w:rsidR="003B73F5">
        <w:rPr>
          <w:lang w:val="nl-BE"/>
        </w:rPr>
        <w:fldChar w:fldCharType="begin">
          <w:ffData>
            <w:name w:val="Text1"/>
            <w:enabled/>
            <w:calcOnExit w:val="0"/>
            <w:textInput/>
          </w:ffData>
        </w:fldChar>
      </w:r>
      <w:bookmarkStart w:id="0" w:name="Text1"/>
      <w:r w:rsidR="003B73F5" w:rsidRPr="00C104A0">
        <w:instrText xml:space="preserve"> FORMTEXT </w:instrText>
      </w:r>
      <w:r w:rsidR="003B73F5">
        <w:rPr>
          <w:lang w:val="nl-BE"/>
        </w:rPr>
      </w:r>
      <w:r w:rsidR="003B73F5">
        <w:rPr>
          <w:lang w:val="nl-BE"/>
        </w:rPr>
        <w:fldChar w:fldCharType="separate"/>
      </w:r>
      <w:bookmarkStart w:id="1" w:name="_GoBack"/>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bookmarkEnd w:id="1"/>
      <w:r w:rsidR="003B73F5">
        <w:rPr>
          <w:lang w:val="nl-BE"/>
        </w:rPr>
        <w:fldChar w:fldCharType="end"/>
      </w:r>
      <w:bookmarkEnd w:id="0"/>
      <w:r w:rsidR="009351A6" w:rsidRPr="00C104A0">
        <w:t xml:space="preserve">, </w:t>
      </w:r>
    </w:p>
    <w:p w:rsidR="00CE207B" w:rsidRPr="00C104A0" w:rsidRDefault="00C104A0" w:rsidP="009351A6">
      <w:r w:rsidRPr="00C104A0">
        <w:t xml:space="preserve">represented by Mr </w:t>
      </w:r>
      <w:r w:rsidR="003B73F5">
        <w:rPr>
          <w:lang w:val="nl-BE"/>
        </w:rPr>
        <w:fldChar w:fldCharType="begin">
          <w:ffData>
            <w:name w:val="Text1"/>
            <w:enabled/>
            <w:calcOnExit w:val="0"/>
            <w:textInput/>
          </w:ffData>
        </w:fldChar>
      </w:r>
      <w:r w:rsidR="003B73F5" w:rsidRPr="00C104A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Pr="00C104A0">
        <w:t>, Ambassado</w:t>
      </w:r>
      <w:r w:rsidR="009351A6" w:rsidRPr="00C104A0">
        <w:t xml:space="preserve">r </w:t>
      </w:r>
      <w:r>
        <w:t>of</w:t>
      </w:r>
      <w:r w:rsidR="00496904" w:rsidRPr="00C104A0">
        <w:t xml:space="preserve"> </w:t>
      </w:r>
      <w:r w:rsidR="003B73F5">
        <w:rPr>
          <w:lang w:val="nl-BE"/>
        </w:rPr>
        <w:fldChar w:fldCharType="begin">
          <w:ffData>
            <w:name w:val="Text1"/>
            <w:enabled/>
            <w:calcOnExit w:val="0"/>
            <w:textInput/>
          </w:ffData>
        </w:fldChar>
      </w:r>
      <w:r w:rsidR="003B73F5" w:rsidRPr="00C104A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9351A6" w:rsidRPr="00C104A0">
        <w:t xml:space="preserve"> </w:t>
      </w:r>
      <w:r>
        <w:t>in</w:t>
      </w:r>
      <w:r w:rsidR="00496904" w:rsidRPr="00C104A0">
        <w:t xml:space="preserve"> Brussel</w:t>
      </w:r>
      <w:r>
        <w:t>s</w:t>
      </w:r>
      <w:r w:rsidR="00CE207B" w:rsidRPr="00C104A0">
        <w:t>,</w:t>
      </w:r>
    </w:p>
    <w:p w:rsidR="009351A6" w:rsidRPr="00C104A0" w:rsidRDefault="00C104A0" w:rsidP="00A17E59">
      <w:pPr>
        <w:spacing w:after="120"/>
      </w:pPr>
      <w:r w:rsidRPr="00E55CFA">
        <w:t>employer</w:t>
      </w:r>
      <w:r w:rsidR="003B73F5" w:rsidRPr="00C104A0">
        <w:t>,</w:t>
      </w:r>
    </w:p>
    <w:p w:rsidR="00CE207B" w:rsidRPr="00C104A0" w:rsidRDefault="00C104A0" w:rsidP="00A17E59">
      <w:pPr>
        <w:spacing w:after="120"/>
      </w:pPr>
      <w:r w:rsidRPr="00C104A0">
        <w:t>and</w:t>
      </w:r>
    </w:p>
    <w:p w:rsidR="009351A6" w:rsidRPr="00797D25" w:rsidRDefault="00C104A0" w:rsidP="009351A6">
      <w:r w:rsidRPr="00797D25">
        <w:t xml:space="preserve">Mr/Mrs/Ms </w:t>
      </w:r>
      <w:r w:rsidR="003B73F5">
        <w:rPr>
          <w:lang w:val="nl-BE"/>
        </w:rPr>
        <w:fldChar w:fldCharType="begin">
          <w:ffData>
            <w:name w:val="Text1"/>
            <w:enabled/>
            <w:calcOnExit w:val="0"/>
            <w:textInput/>
          </w:ffData>
        </w:fldChar>
      </w:r>
      <w:r w:rsidR="003B73F5" w:rsidRPr="00797D25">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797D25" w:rsidRDefault="00C104A0" w:rsidP="003B73F5">
      <w:r w:rsidRPr="00797D25">
        <w:t xml:space="preserve">residing in </w:t>
      </w:r>
      <w:r w:rsidR="003B73F5">
        <w:rPr>
          <w:lang w:val="nl-BE"/>
        </w:rPr>
        <w:fldChar w:fldCharType="begin">
          <w:ffData>
            <w:name w:val="Text1"/>
            <w:enabled/>
            <w:calcOnExit w:val="0"/>
            <w:textInput/>
          </w:ffData>
        </w:fldChar>
      </w:r>
      <w:r w:rsidR="003B73F5" w:rsidRPr="00797D25">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C104A0" w:rsidRDefault="00C104A0" w:rsidP="009351A6">
      <w:r w:rsidRPr="00C104A0">
        <w:t xml:space="preserve">holder of identity card No </w:t>
      </w:r>
      <w:r w:rsidR="003B73F5">
        <w:rPr>
          <w:lang w:val="nl-BE"/>
        </w:rPr>
        <w:fldChar w:fldCharType="begin">
          <w:ffData>
            <w:name w:val="Text1"/>
            <w:enabled/>
            <w:calcOnExit w:val="0"/>
            <w:textInput/>
          </w:ffData>
        </w:fldChar>
      </w:r>
      <w:r w:rsidR="003B73F5" w:rsidRPr="00C104A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496904" w:rsidRPr="00C104A0">
        <w:t xml:space="preserve">, </w:t>
      </w:r>
      <w:r w:rsidRPr="00E55CFA">
        <w:t xml:space="preserve">issued by the </w:t>
      </w:r>
      <w:r>
        <w:t>municipality of</w:t>
      </w:r>
      <w:r w:rsidRPr="00E55CFA">
        <w:t xml:space="preserve"> </w:t>
      </w:r>
      <w:r w:rsidR="003B73F5">
        <w:rPr>
          <w:lang w:val="nl-BE"/>
        </w:rPr>
        <w:fldChar w:fldCharType="begin">
          <w:ffData>
            <w:name w:val="Text1"/>
            <w:enabled/>
            <w:calcOnExit w:val="0"/>
            <w:textInput/>
          </w:ffData>
        </w:fldChar>
      </w:r>
      <w:r w:rsidR="003B73F5" w:rsidRPr="00C104A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3B73F5" w:rsidRPr="00C104A0">
        <w:t>,</w:t>
      </w:r>
    </w:p>
    <w:p w:rsidR="009351A6" w:rsidRPr="00C104A0" w:rsidRDefault="00C104A0" w:rsidP="009351A6">
      <w:r w:rsidRPr="00C104A0">
        <w:t>on</w:t>
      </w:r>
      <w:r w:rsidR="009351A6" w:rsidRPr="00C104A0">
        <w:t xml:space="preserve"> </w:t>
      </w:r>
      <w:r w:rsidR="003B73F5">
        <w:rPr>
          <w:lang w:val="nl-BE"/>
        </w:rPr>
        <w:fldChar w:fldCharType="begin">
          <w:ffData>
            <w:name w:val="Text1"/>
            <w:enabled/>
            <w:calcOnExit w:val="0"/>
            <w:textInput/>
          </w:ffData>
        </w:fldChar>
      </w:r>
      <w:r w:rsidR="003B73F5" w:rsidRPr="00C104A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CE207B" w:rsidRPr="00C104A0">
        <w:t xml:space="preserve"> </w:t>
      </w:r>
      <w:r w:rsidRPr="00E55CFA">
        <w:t xml:space="preserve">and valid through </w:t>
      </w:r>
      <w:r w:rsidR="003B73F5">
        <w:rPr>
          <w:lang w:val="nl-BE"/>
        </w:rPr>
        <w:fldChar w:fldCharType="begin">
          <w:ffData>
            <w:name w:val="Text1"/>
            <w:enabled/>
            <w:calcOnExit w:val="0"/>
            <w:textInput/>
          </w:ffData>
        </w:fldChar>
      </w:r>
      <w:r w:rsidR="003B73F5" w:rsidRPr="00C104A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496904" w:rsidRPr="00C104A0">
        <w:t>,</w:t>
      </w:r>
    </w:p>
    <w:p w:rsidR="009351A6" w:rsidRPr="00C104A0" w:rsidRDefault="00C104A0" w:rsidP="003B73F5">
      <w:pPr>
        <w:spacing w:after="240"/>
      </w:pPr>
      <w:r w:rsidRPr="005C11DA">
        <w:t>worker</w:t>
      </w:r>
      <w:r w:rsidR="00496904" w:rsidRPr="00C104A0">
        <w:t>,</w:t>
      </w:r>
    </w:p>
    <w:p w:rsidR="009351A6" w:rsidRPr="00F632A8" w:rsidRDefault="00854270" w:rsidP="003B73F5">
      <w:pPr>
        <w:spacing w:after="240"/>
        <w:rPr>
          <w:lang w:val="nl-BE"/>
        </w:rPr>
      </w:pPr>
      <w:r w:rsidRPr="005C11DA">
        <w:t>The following has been agreed:</w:t>
      </w:r>
    </w:p>
    <w:p w:rsidR="009351A6" w:rsidRPr="00854270" w:rsidRDefault="00854270" w:rsidP="009351A6">
      <w:pPr>
        <w:ind w:left="1418" w:hanging="1418"/>
      </w:pPr>
      <w:r w:rsidRPr="00854270">
        <w:t>Article 1:</w:t>
      </w:r>
      <w:r w:rsidR="005108D5" w:rsidRPr="00854270">
        <w:tab/>
      </w:r>
      <w:r w:rsidRPr="00854270">
        <w:t xml:space="preserve">The employer takes on the worker on the basis of an employment contract as of </w:t>
      </w:r>
      <w:r w:rsidR="003B73F5">
        <w:rPr>
          <w:lang w:val="nl-BE"/>
        </w:rPr>
        <w:fldChar w:fldCharType="begin">
          <w:ffData>
            <w:name w:val="Text1"/>
            <w:enabled/>
            <w:calcOnExit w:val="0"/>
            <w:textInput/>
          </w:ffData>
        </w:fldChar>
      </w:r>
      <w:r w:rsidR="003B73F5" w:rsidRPr="0085427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5108D5" w:rsidRPr="00854270" w:rsidRDefault="00854270" w:rsidP="00EA6C14">
      <w:pPr>
        <w:spacing w:after="120"/>
        <w:ind w:left="1418"/>
      </w:pPr>
      <w:r w:rsidRPr="00854270">
        <w:t>The worker holds the position of:</w:t>
      </w:r>
      <w:r w:rsidR="003B73F5" w:rsidRPr="00854270">
        <w:t xml:space="preserve"> </w:t>
      </w:r>
      <w:r w:rsidR="003B73F5">
        <w:rPr>
          <w:lang w:val="nl-BE"/>
        </w:rPr>
        <w:fldChar w:fldCharType="begin">
          <w:ffData>
            <w:name w:val="Text1"/>
            <w:enabled/>
            <w:calcOnExit w:val="0"/>
            <w:textInput/>
          </w:ffData>
        </w:fldChar>
      </w:r>
      <w:r w:rsidR="003B73F5" w:rsidRPr="0085427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854270" w:rsidRDefault="00854270" w:rsidP="003B73F5">
      <w:pPr>
        <w:spacing w:after="240"/>
        <w:ind w:left="1418"/>
      </w:pPr>
      <w:r w:rsidRPr="005C11DA">
        <w:t xml:space="preserve">The worker performs the following tasks: </w:t>
      </w:r>
      <w:r w:rsidR="003B73F5">
        <w:rPr>
          <w:lang w:val="nl-BE"/>
        </w:rPr>
        <w:fldChar w:fldCharType="begin">
          <w:ffData>
            <w:name w:val="Text1"/>
            <w:enabled/>
            <w:calcOnExit w:val="0"/>
            <w:textInput/>
          </w:ffData>
        </w:fldChar>
      </w:r>
      <w:r w:rsidR="003B73F5" w:rsidRPr="00854270">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F632A8" w:rsidRDefault="00216C16" w:rsidP="009351A6">
      <w:pPr>
        <w:ind w:left="1418" w:hanging="1418"/>
        <w:rPr>
          <w:lang w:val="nl-BE"/>
        </w:rPr>
      </w:pPr>
      <w:r w:rsidRPr="00216C16">
        <w:rPr>
          <w:lang w:val="nl-BE"/>
        </w:rPr>
        <w:t>Article 2:</w:t>
      </w:r>
      <w:r w:rsidR="009351A6" w:rsidRPr="00F632A8">
        <w:rPr>
          <w:lang w:val="nl-BE"/>
        </w:rPr>
        <w:tab/>
      </w:r>
      <w:r w:rsidRPr="00216C16">
        <w:rPr>
          <w:lang w:val="nl-BE"/>
        </w:rPr>
        <w:t>The contract is concluded:</w:t>
      </w:r>
    </w:p>
    <w:p w:rsidR="009351A6" w:rsidRPr="00F632A8" w:rsidRDefault="00216C16" w:rsidP="009351A6">
      <w:pPr>
        <w:pStyle w:val="Lijstalinea1"/>
        <w:numPr>
          <w:ilvl w:val="0"/>
          <w:numId w:val="1"/>
        </w:numPr>
        <w:rPr>
          <w:lang w:val="nl-BE"/>
        </w:rPr>
      </w:pPr>
      <w:r w:rsidRPr="00216C16">
        <w:rPr>
          <w:lang w:val="nl-BE"/>
        </w:rPr>
        <w:t xml:space="preserve">For an indefinite period: </w:t>
      </w:r>
      <w:r w:rsidR="003B73F5">
        <w:rPr>
          <w:lang w:val="nl-BE"/>
        </w:rPr>
        <w:fldChar w:fldCharType="begin">
          <w:ffData>
            <w:name w:val="Text1"/>
            <w:enabled/>
            <w:calcOnExit w:val="0"/>
            <w:textInput/>
          </w:ffData>
        </w:fldChar>
      </w:r>
      <w:r w:rsidR="003B73F5">
        <w:rPr>
          <w:lang w:val="nl-BE"/>
        </w:rPr>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216C16" w:rsidRDefault="00216C16" w:rsidP="009351A6">
      <w:pPr>
        <w:pStyle w:val="Lijstalinea1"/>
        <w:numPr>
          <w:ilvl w:val="0"/>
          <w:numId w:val="1"/>
        </w:numPr>
      </w:pPr>
      <w:r w:rsidRPr="00216C16">
        <w:t xml:space="preserve">For a specified period from </w:t>
      </w:r>
      <w:r w:rsidR="003B73F5">
        <w:rPr>
          <w:lang w:val="nl-BE"/>
        </w:rPr>
        <w:fldChar w:fldCharType="begin">
          <w:ffData>
            <w:name w:val="Text1"/>
            <w:enabled/>
            <w:calcOnExit w:val="0"/>
            <w:textInput/>
          </w:ffData>
        </w:fldChar>
      </w:r>
      <w:r w:rsidR="003B73F5" w:rsidRPr="00216C16">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r w:rsidR="003B73F5" w:rsidRPr="00216C16">
        <w:t xml:space="preserve"> </w:t>
      </w:r>
      <w:r>
        <w:t>until</w:t>
      </w:r>
      <w:r w:rsidR="003B73F5" w:rsidRPr="00216C16">
        <w:t xml:space="preserve"> </w:t>
      </w:r>
      <w:r w:rsidR="003B73F5">
        <w:rPr>
          <w:lang w:val="nl-BE"/>
        </w:rPr>
        <w:fldChar w:fldCharType="begin">
          <w:ffData>
            <w:name w:val="Text1"/>
            <w:enabled/>
            <w:calcOnExit w:val="0"/>
            <w:textInput/>
          </w:ffData>
        </w:fldChar>
      </w:r>
      <w:r w:rsidR="003B73F5" w:rsidRPr="00216C16">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9351A6" w:rsidRPr="002048AD" w:rsidRDefault="00216C16" w:rsidP="003B73F5">
      <w:pPr>
        <w:pStyle w:val="Lijstalinea1"/>
        <w:numPr>
          <w:ilvl w:val="0"/>
          <w:numId w:val="1"/>
        </w:numPr>
        <w:spacing w:after="240"/>
        <w:ind w:left="1780" w:hanging="357"/>
      </w:pPr>
      <w:r>
        <w:t>For a clearly defined task</w:t>
      </w:r>
      <w:r w:rsidRPr="00CE0F40">
        <w:t xml:space="preserve">: </w:t>
      </w:r>
      <w:r w:rsidR="003B73F5">
        <w:rPr>
          <w:lang w:val="nl-BE"/>
        </w:rPr>
        <w:fldChar w:fldCharType="begin">
          <w:ffData>
            <w:name w:val="Text1"/>
            <w:enabled/>
            <w:calcOnExit w:val="0"/>
            <w:textInput/>
          </w:ffData>
        </w:fldChar>
      </w:r>
      <w:r w:rsidR="003B73F5" w:rsidRPr="002048AD">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3B73F5" w:rsidRPr="002048AD" w:rsidRDefault="002048AD" w:rsidP="003B73F5">
      <w:pPr>
        <w:spacing w:after="240"/>
      </w:pPr>
      <w:r w:rsidRPr="002048AD">
        <w:t>Article 3:</w:t>
      </w:r>
      <w:r w:rsidR="009351A6" w:rsidRPr="002048AD">
        <w:tab/>
      </w:r>
      <w:r w:rsidRPr="00AF2BDD">
        <w:t xml:space="preserve">The place where the work will be performed is: </w:t>
      </w:r>
      <w:r w:rsidR="003B73F5">
        <w:rPr>
          <w:lang w:val="nl-BE"/>
        </w:rPr>
        <w:fldChar w:fldCharType="begin">
          <w:ffData>
            <w:name w:val="Text1"/>
            <w:enabled/>
            <w:calcOnExit w:val="0"/>
            <w:textInput/>
          </w:ffData>
        </w:fldChar>
      </w:r>
      <w:r w:rsidR="003B73F5" w:rsidRPr="002048AD">
        <w:instrText xml:space="preserve"> FORMTEXT </w:instrText>
      </w:r>
      <w:r w:rsidR="003B73F5">
        <w:rPr>
          <w:lang w:val="nl-BE"/>
        </w:rPr>
      </w:r>
      <w:r w:rsidR="003B73F5">
        <w:rPr>
          <w:lang w:val="nl-BE"/>
        </w:rPr>
        <w:fldChar w:fldCharType="separate"/>
      </w:r>
      <w:r w:rsidR="003B73F5">
        <w:rPr>
          <w:noProof/>
          <w:lang w:val="nl-BE"/>
        </w:rPr>
        <w:t> </w:t>
      </w:r>
      <w:r w:rsidR="003B73F5">
        <w:rPr>
          <w:noProof/>
          <w:lang w:val="nl-BE"/>
        </w:rPr>
        <w:t> </w:t>
      </w:r>
      <w:r w:rsidR="003B73F5">
        <w:rPr>
          <w:noProof/>
          <w:lang w:val="nl-BE"/>
        </w:rPr>
        <w:t> </w:t>
      </w:r>
      <w:r w:rsidR="003B73F5">
        <w:rPr>
          <w:noProof/>
          <w:lang w:val="nl-BE"/>
        </w:rPr>
        <w:t> </w:t>
      </w:r>
      <w:r w:rsidR="003B73F5">
        <w:rPr>
          <w:noProof/>
          <w:lang w:val="nl-BE"/>
        </w:rPr>
        <w:t> </w:t>
      </w:r>
      <w:r w:rsidR="003B73F5">
        <w:rPr>
          <w:lang w:val="nl-BE"/>
        </w:rPr>
        <w:fldChar w:fldCharType="end"/>
      </w:r>
    </w:p>
    <w:p w:rsidR="002510C5" w:rsidRPr="00490A65" w:rsidRDefault="002048AD" w:rsidP="00EA6C14">
      <w:pPr>
        <w:pStyle w:val="Lijstalinea1"/>
        <w:spacing w:after="120"/>
        <w:ind w:left="1418" w:hanging="1418"/>
      </w:pPr>
      <w:r w:rsidRPr="00490A65">
        <w:t>Article 4:</w:t>
      </w:r>
      <w:r w:rsidR="001E2957" w:rsidRPr="00490A65">
        <w:tab/>
      </w:r>
      <w:r w:rsidR="00490A65" w:rsidRPr="001277DB">
        <w:t>The working time is established at</w:t>
      </w:r>
      <w:r w:rsidR="00490A65">
        <w:t xml:space="preserve"> 38 h</w:t>
      </w:r>
      <w:r w:rsidR="00490A65" w:rsidRPr="001277DB">
        <w:t>ours per week</w:t>
      </w:r>
      <w:r w:rsidR="00490A65">
        <w:t xml:space="preserve"> on average for a full-time equivalent of 5 days a week and is distributed as follows:</w:t>
      </w:r>
    </w:p>
    <w:p w:rsidR="008026D7" w:rsidRPr="00490A65" w:rsidRDefault="00490A65" w:rsidP="00490A65">
      <w:pPr>
        <w:pStyle w:val="Lijstalinea1"/>
        <w:tabs>
          <w:tab w:val="left" w:pos="2835"/>
        </w:tabs>
        <w:ind w:firstLine="698"/>
      </w:pPr>
      <w:r w:rsidRPr="00490A65">
        <w:t>Monday</w:t>
      </w:r>
      <w:r w:rsidR="00BF3F32" w:rsidRPr="00490A65">
        <w:t>:</w:t>
      </w:r>
      <w:r w:rsidR="00BF3F32" w:rsidRPr="00490A65">
        <w:tab/>
      </w:r>
      <w:r w:rsidRPr="00490A65">
        <w:t>from</w:t>
      </w:r>
      <w:r w:rsidR="008026D7" w:rsidRPr="00490A65">
        <w:t xml:space="preserve"> </w:t>
      </w:r>
      <w:r w:rsidR="00EA6C14">
        <w:rPr>
          <w:lang w:val="nl-BE"/>
        </w:rPr>
        <w:fldChar w:fldCharType="begin">
          <w:ffData>
            <w:name w:val="Text1"/>
            <w:enabled/>
            <w:calcOnExit w:val="0"/>
            <w:textInput/>
          </w:ffData>
        </w:fldChar>
      </w:r>
      <w:r w:rsidR="00EA6C14" w:rsidRPr="00490A65">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8026D7" w:rsidRPr="00490A65">
        <w:t xml:space="preserve"> </w:t>
      </w:r>
      <w:r w:rsidRPr="00490A65">
        <w:t>to</w:t>
      </w:r>
      <w:r w:rsidR="00BF3F32" w:rsidRPr="00490A65">
        <w:t xml:space="preserve"> </w:t>
      </w:r>
      <w:r w:rsidR="00EA6C14">
        <w:rPr>
          <w:lang w:val="nl-BE"/>
        </w:rPr>
        <w:fldChar w:fldCharType="begin">
          <w:ffData>
            <w:name w:val="Text1"/>
            <w:enabled/>
            <w:calcOnExit w:val="0"/>
            <w:textInput/>
          </w:ffData>
        </w:fldChar>
      </w:r>
      <w:r w:rsidR="00EA6C14" w:rsidRPr="00490A65">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490A65">
        <w:t xml:space="preserve"> </w:t>
      </w:r>
      <w:r w:rsidRPr="00490A65">
        <w:t>and from</w:t>
      </w:r>
      <w:r w:rsidR="00BF3F32" w:rsidRPr="00490A65">
        <w:t xml:space="preserve"> </w:t>
      </w:r>
      <w:r w:rsidR="00EA6C14">
        <w:rPr>
          <w:lang w:val="nl-BE"/>
        </w:rPr>
        <w:fldChar w:fldCharType="begin">
          <w:ffData>
            <w:name w:val="Text1"/>
            <w:enabled/>
            <w:calcOnExit w:val="0"/>
            <w:textInput/>
          </w:ffData>
        </w:fldChar>
      </w:r>
      <w:r w:rsidR="00EA6C14" w:rsidRPr="00490A65">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8026D7" w:rsidRPr="00490A65">
        <w:t xml:space="preserve"> </w:t>
      </w:r>
      <w:r>
        <w:t>to</w:t>
      </w:r>
      <w:r w:rsidR="008026D7" w:rsidRPr="00490A65">
        <w:t xml:space="preserve"> </w:t>
      </w:r>
      <w:r w:rsidR="00EA6C14">
        <w:rPr>
          <w:lang w:val="nl-BE"/>
        </w:rPr>
        <w:fldChar w:fldCharType="begin">
          <w:ffData>
            <w:name w:val="Text1"/>
            <w:enabled/>
            <w:calcOnExit w:val="0"/>
            <w:textInput/>
          </w:ffData>
        </w:fldChar>
      </w:r>
      <w:r w:rsidR="00EA6C14" w:rsidRPr="00490A65">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8026D7" w:rsidRPr="00A07618" w:rsidRDefault="00490A65" w:rsidP="00490A65">
      <w:pPr>
        <w:pStyle w:val="Lijstalinea1"/>
        <w:tabs>
          <w:tab w:val="left" w:pos="2835"/>
        </w:tabs>
        <w:ind w:firstLine="698"/>
      </w:pPr>
      <w:r w:rsidRPr="00A07618">
        <w:t>Tuesday</w:t>
      </w:r>
      <w:r w:rsidR="00BF3F32" w:rsidRPr="00A07618">
        <w:t>:</w:t>
      </w:r>
      <w:r w:rsidR="00BF3F32" w:rsidRPr="00A07618">
        <w:tab/>
      </w:r>
      <w:r w:rsidR="00A07618" w:rsidRPr="00490A65">
        <w:t xml:space="preserve">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to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and 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w:t>
      </w:r>
      <w:r w:rsidR="00A07618">
        <w:t>to</w:t>
      </w:r>
      <w:r w:rsidR="00A07618" w:rsidRPr="00490A65">
        <w:t xml:space="preserve">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p>
    <w:p w:rsidR="008026D7" w:rsidRPr="00A07618" w:rsidRDefault="00490A65" w:rsidP="00490A65">
      <w:pPr>
        <w:pStyle w:val="Lijstalinea1"/>
        <w:tabs>
          <w:tab w:val="left" w:pos="2835"/>
        </w:tabs>
        <w:ind w:firstLine="698"/>
      </w:pPr>
      <w:r w:rsidRPr="00A07618">
        <w:t>Wednesday</w:t>
      </w:r>
      <w:r w:rsidR="00BF3F32" w:rsidRPr="00A07618">
        <w:t>:</w:t>
      </w:r>
      <w:r w:rsidR="00BF3F32" w:rsidRPr="00A07618">
        <w:tab/>
      </w:r>
      <w:r w:rsidR="00A07618" w:rsidRPr="00490A65">
        <w:t xml:space="preserve">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to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and 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w:t>
      </w:r>
      <w:r w:rsidR="00A07618">
        <w:t>to</w:t>
      </w:r>
      <w:r w:rsidR="00A07618" w:rsidRPr="00490A65">
        <w:t xml:space="preserve">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p>
    <w:p w:rsidR="008026D7" w:rsidRPr="00A07618" w:rsidRDefault="00490A65" w:rsidP="00490A65">
      <w:pPr>
        <w:pStyle w:val="Lijstalinea1"/>
        <w:tabs>
          <w:tab w:val="left" w:pos="2835"/>
        </w:tabs>
        <w:ind w:firstLine="698"/>
      </w:pPr>
      <w:r w:rsidRPr="00A07618">
        <w:t>Thursday</w:t>
      </w:r>
      <w:r w:rsidR="00BF3F32" w:rsidRPr="00A07618">
        <w:t>:</w:t>
      </w:r>
      <w:r w:rsidR="00BF3F32" w:rsidRPr="00A07618">
        <w:tab/>
      </w:r>
      <w:r w:rsidR="00A07618" w:rsidRPr="00490A65">
        <w:t xml:space="preserve">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to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and 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w:t>
      </w:r>
      <w:r w:rsidR="00A07618">
        <w:t>to</w:t>
      </w:r>
      <w:r w:rsidR="00A07618" w:rsidRPr="00490A65">
        <w:t xml:space="preserve">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p>
    <w:p w:rsidR="00EA6C14" w:rsidRPr="00A07618" w:rsidRDefault="00490A65" w:rsidP="00490A65">
      <w:pPr>
        <w:tabs>
          <w:tab w:val="left" w:pos="2835"/>
        </w:tabs>
        <w:spacing w:after="120"/>
        <w:ind w:left="1418"/>
      </w:pPr>
      <w:r w:rsidRPr="00A07618">
        <w:t>Friday</w:t>
      </w:r>
      <w:r w:rsidR="00BF3F32" w:rsidRPr="00A07618">
        <w:t>:</w:t>
      </w:r>
      <w:r w:rsidR="00BF3F32" w:rsidRPr="00A07618">
        <w:tab/>
      </w:r>
      <w:r w:rsidR="00A07618" w:rsidRPr="00490A65">
        <w:t xml:space="preserve">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to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and 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w:t>
      </w:r>
      <w:r w:rsidR="00A07618">
        <w:t>to</w:t>
      </w:r>
      <w:r w:rsidR="00A07618" w:rsidRPr="00490A65">
        <w:t xml:space="preserve">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p>
    <w:p w:rsidR="00BF3F32" w:rsidRPr="00A07618" w:rsidRDefault="00490A65" w:rsidP="00490A65">
      <w:pPr>
        <w:pStyle w:val="Lijstalinea1"/>
        <w:tabs>
          <w:tab w:val="left" w:pos="2835"/>
        </w:tabs>
        <w:spacing w:before="120"/>
        <w:ind w:firstLine="697"/>
      </w:pPr>
      <w:r w:rsidRPr="00A07618">
        <w:t>Saturday</w:t>
      </w:r>
      <w:r w:rsidR="00BF3F32" w:rsidRPr="00A07618">
        <w:t>:</w:t>
      </w:r>
      <w:r w:rsidR="00BF3F32" w:rsidRPr="00A07618">
        <w:tab/>
      </w:r>
      <w:r w:rsidR="00A07618" w:rsidRPr="00490A65">
        <w:t xml:space="preserve">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to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and 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w:t>
      </w:r>
      <w:r w:rsidR="00A07618">
        <w:t>to</w:t>
      </w:r>
      <w:r w:rsidR="00A07618" w:rsidRPr="00490A65">
        <w:t xml:space="preserve">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p>
    <w:p w:rsidR="002510C5" w:rsidRPr="00A07618" w:rsidRDefault="00490A65" w:rsidP="00490A65">
      <w:pPr>
        <w:pStyle w:val="Lijstalinea1"/>
        <w:tabs>
          <w:tab w:val="left" w:pos="2835"/>
        </w:tabs>
        <w:ind w:firstLine="698"/>
      </w:pPr>
      <w:r w:rsidRPr="00A07618">
        <w:t>Sunday</w:t>
      </w:r>
      <w:r w:rsidR="00BF3F32" w:rsidRPr="00A07618">
        <w:t>:</w:t>
      </w:r>
      <w:r w:rsidR="00BF3F32" w:rsidRPr="00A07618">
        <w:tab/>
      </w:r>
      <w:r w:rsidR="00A07618" w:rsidRPr="00490A65">
        <w:t xml:space="preserve">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to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and from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r w:rsidR="00A07618" w:rsidRPr="00490A65">
        <w:t xml:space="preserve"> </w:t>
      </w:r>
      <w:r w:rsidR="00A07618">
        <w:t>to</w:t>
      </w:r>
      <w:r w:rsidR="00A07618" w:rsidRPr="00490A65">
        <w:t xml:space="preserve"> </w:t>
      </w:r>
      <w:r w:rsidR="00A07618">
        <w:rPr>
          <w:lang w:val="nl-BE"/>
        </w:rPr>
        <w:fldChar w:fldCharType="begin">
          <w:ffData>
            <w:name w:val="Text1"/>
            <w:enabled/>
            <w:calcOnExit w:val="0"/>
            <w:textInput/>
          </w:ffData>
        </w:fldChar>
      </w:r>
      <w:r w:rsidR="00A07618" w:rsidRPr="00490A65">
        <w:instrText xml:space="preserve"> FORMTEXT </w:instrText>
      </w:r>
      <w:r w:rsidR="00A07618">
        <w:rPr>
          <w:lang w:val="nl-BE"/>
        </w:rPr>
      </w:r>
      <w:r w:rsidR="00A07618">
        <w:rPr>
          <w:lang w:val="nl-BE"/>
        </w:rPr>
        <w:fldChar w:fldCharType="separate"/>
      </w:r>
      <w:r w:rsidR="00A07618">
        <w:rPr>
          <w:noProof/>
          <w:lang w:val="nl-BE"/>
        </w:rPr>
        <w:t> </w:t>
      </w:r>
      <w:r w:rsidR="00A07618">
        <w:rPr>
          <w:noProof/>
          <w:lang w:val="nl-BE"/>
        </w:rPr>
        <w:t> </w:t>
      </w:r>
      <w:r w:rsidR="00A07618">
        <w:rPr>
          <w:noProof/>
          <w:lang w:val="nl-BE"/>
        </w:rPr>
        <w:t> </w:t>
      </w:r>
      <w:r w:rsidR="00A07618">
        <w:rPr>
          <w:noProof/>
          <w:lang w:val="nl-BE"/>
        </w:rPr>
        <w:t> </w:t>
      </w:r>
      <w:r w:rsidR="00A07618">
        <w:rPr>
          <w:noProof/>
          <w:lang w:val="nl-BE"/>
        </w:rPr>
        <w:t> </w:t>
      </w:r>
      <w:r w:rsidR="00A07618">
        <w:rPr>
          <w:lang w:val="nl-BE"/>
        </w:rPr>
        <w:fldChar w:fldCharType="end"/>
      </w:r>
    </w:p>
    <w:p w:rsidR="00EA6C14" w:rsidRPr="00A07618" w:rsidRDefault="00A07618" w:rsidP="00EA6C14">
      <w:pPr>
        <w:spacing w:before="120" w:after="240"/>
        <w:ind w:left="1418"/>
      </w:pPr>
      <w:r w:rsidRPr="00A07618">
        <w:t xml:space="preserve">The worker is at least entitled to a break of </w:t>
      </w:r>
      <w:r w:rsidR="00EA6C14">
        <w:rPr>
          <w:lang w:val="nl-BE"/>
        </w:rPr>
        <w:fldChar w:fldCharType="begin">
          <w:ffData>
            <w:name w:val="Text1"/>
            <w:enabled/>
            <w:calcOnExit w:val="0"/>
            <w:textInput/>
          </w:ffData>
        </w:fldChar>
      </w:r>
      <w:r w:rsidR="00EA6C14" w:rsidRPr="00A07618">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069FD" w:rsidRPr="00A07618">
        <w:t xml:space="preserve"> </w:t>
      </w:r>
      <w:r w:rsidRPr="0038186C">
        <w:t>minutes/hours every</w:t>
      </w:r>
      <w:r w:rsidRPr="00A07618">
        <w:t xml:space="preserve"> </w:t>
      </w:r>
      <w:r w:rsidR="00EA6C14">
        <w:rPr>
          <w:lang w:val="nl-BE"/>
        </w:rPr>
        <w:fldChar w:fldCharType="begin">
          <w:ffData>
            <w:name w:val="Text1"/>
            <w:enabled/>
            <w:calcOnExit w:val="0"/>
            <w:textInput/>
          </w:ffData>
        </w:fldChar>
      </w:r>
      <w:r w:rsidR="00EA6C14" w:rsidRPr="00A07618">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p>
    <w:p w:rsidR="00EA6C14" w:rsidRPr="00E2613C" w:rsidRDefault="00E2613C" w:rsidP="00EA6C14">
      <w:pPr>
        <w:spacing w:after="240"/>
        <w:ind w:left="1418" w:hanging="1418"/>
      </w:pPr>
      <w:r w:rsidRPr="00E2613C">
        <w:t>Article 5:</w:t>
      </w:r>
      <w:r w:rsidR="009351A6" w:rsidRPr="00E2613C">
        <w:tab/>
      </w:r>
      <w:r w:rsidRPr="00614012">
        <w:t>At the sig</w:t>
      </w:r>
      <w:r>
        <w:t>n</w:t>
      </w:r>
      <w:r w:rsidRPr="00614012">
        <w:t xml:space="preserve">ing date of this contract, the agreed gross monthly salary was set at </w:t>
      </w:r>
      <w:r w:rsidR="00EA6C14">
        <w:rPr>
          <w:lang w:val="nl-BE"/>
        </w:rPr>
        <w:fldChar w:fldCharType="begin">
          <w:ffData>
            <w:name w:val="Text1"/>
            <w:enabled/>
            <w:calcOnExit w:val="0"/>
            <w:textInput/>
          </w:ffData>
        </w:fldChar>
      </w:r>
      <w:r w:rsidR="00EA6C14" w:rsidRPr="00E2613C">
        <w:instrText xml:space="preserve"> FORMTEXT </w:instrText>
      </w:r>
      <w:r w:rsidR="00EA6C14">
        <w:rPr>
          <w:lang w:val="nl-BE"/>
        </w:rPr>
      </w:r>
      <w:r w:rsidR="00EA6C14">
        <w:rPr>
          <w:lang w:val="nl-BE"/>
        </w:rPr>
        <w:fldChar w:fldCharType="separate"/>
      </w:r>
      <w:r w:rsidR="00EA6C14">
        <w:rPr>
          <w:noProof/>
          <w:lang w:val="nl-BE"/>
        </w:rPr>
        <w:t> </w:t>
      </w:r>
      <w:r w:rsidR="00EA6C14">
        <w:rPr>
          <w:noProof/>
          <w:lang w:val="nl-BE"/>
        </w:rPr>
        <w:t> </w:t>
      </w:r>
      <w:r w:rsidR="00EA6C14">
        <w:rPr>
          <w:noProof/>
          <w:lang w:val="nl-BE"/>
        </w:rPr>
        <w:t> </w:t>
      </w:r>
      <w:r w:rsidR="00EA6C14">
        <w:rPr>
          <w:noProof/>
          <w:lang w:val="nl-BE"/>
        </w:rPr>
        <w:t> </w:t>
      </w:r>
      <w:r w:rsidR="00EA6C14">
        <w:rPr>
          <w:noProof/>
          <w:lang w:val="nl-BE"/>
        </w:rPr>
        <w:t> </w:t>
      </w:r>
      <w:r w:rsidR="00EA6C14">
        <w:rPr>
          <w:lang w:val="nl-BE"/>
        </w:rPr>
        <w:fldChar w:fldCharType="end"/>
      </w:r>
      <w:r w:rsidR="00EA6C14" w:rsidRPr="00E2613C">
        <w:t xml:space="preserve"> </w:t>
      </w:r>
      <w:r w:rsidR="009351A6" w:rsidRPr="00E2613C">
        <w:t xml:space="preserve">EUR </w:t>
      </w:r>
      <w:r w:rsidRPr="00614012">
        <w:t>gross per month.</w:t>
      </w:r>
    </w:p>
    <w:p w:rsidR="00D15118" w:rsidRPr="009A5449" w:rsidRDefault="009A5449" w:rsidP="00D15118">
      <w:pPr>
        <w:pStyle w:val="Lijstalinea1"/>
        <w:keepNext/>
        <w:spacing w:after="120"/>
        <w:ind w:left="1418" w:hanging="1418"/>
      </w:pPr>
      <w:r w:rsidRPr="009A5449">
        <w:lastRenderedPageBreak/>
        <w:t>Article 6:</w:t>
      </w:r>
      <w:r w:rsidR="009351A6" w:rsidRPr="009A5449">
        <w:tab/>
      </w:r>
      <w:r w:rsidRPr="00614012">
        <w:t>It was further ag</w:t>
      </w:r>
      <w:r>
        <w:t>reed that the following advantages</w:t>
      </w:r>
      <w:r w:rsidRPr="00614012">
        <w:t xml:space="preserve"> were granted:</w:t>
      </w:r>
    </w:p>
    <w:p w:rsidR="00D15118" w:rsidRPr="009A5449" w:rsidRDefault="002A39B6" w:rsidP="00D15118">
      <w:pPr>
        <w:spacing w:after="120"/>
        <w:ind w:left="1418"/>
      </w:pPr>
      <w:r>
        <w:rPr>
          <w:lang w:val="nl-BE"/>
        </w:rPr>
        <w:fldChar w:fldCharType="begin">
          <w:ffData>
            <w:name w:val="Selectievakje1"/>
            <w:enabled/>
            <w:calcOnExit w:val="0"/>
            <w:checkBox>
              <w:sizeAuto/>
              <w:default w:val="0"/>
            </w:checkBox>
          </w:ffData>
        </w:fldChar>
      </w:r>
      <w:r w:rsidRPr="009A5449">
        <w:instrText xml:space="preserve"> FORMCHECKBOX </w:instrText>
      </w:r>
      <w:r w:rsidR="00D025A2">
        <w:rPr>
          <w:lang w:val="nl-BE"/>
        </w:rPr>
      </w:r>
      <w:r w:rsidR="00D025A2">
        <w:rPr>
          <w:lang w:val="nl-BE"/>
        </w:rPr>
        <w:fldChar w:fldCharType="separate"/>
      </w:r>
      <w:r>
        <w:rPr>
          <w:lang w:val="nl-BE"/>
        </w:rPr>
        <w:fldChar w:fldCharType="end"/>
      </w:r>
      <w:r w:rsidRPr="009A5449">
        <w:t xml:space="preserve"> </w:t>
      </w:r>
      <w:r w:rsidR="009A5449" w:rsidRPr="009A5449">
        <w:t xml:space="preserve">Meal vouchers with a nominal value of </w:t>
      </w:r>
      <w:r w:rsidR="00D15118">
        <w:rPr>
          <w:lang w:val="nl-BE"/>
        </w:rPr>
        <w:fldChar w:fldCharType="begin">
          <w:ffData>
            <w:name w:val="Text1"/>
            <w:enabled/>
            <w:calcOnExit w:val="0"/>
            <w:textInput/>
          </w:ffData>
        </w:fldChar>
      </w:r>
      <w:r w:rsidR="00D15118" w:rsidRPr="009A5449">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r w:rsidR="009351A6" w:rsidRPr="009A5449">
        <w:t xml:space="preserve"> EUR, </w:t>
      </w:r>
      <w:r w:rsidR="009A5449" w:rsidRPr="009A5449">
        <w:t xml:space="preserve">consisting of the worker's part of </w:t>
      </w:r>
      <w:r w:rsidR="00D15118">
        <w:rPr>
          <w:lang w:val="nl-BE"/>
        </w:rPr>
        <w:fldChar w:fldCharType="begin">
          <w:ffData>
            <w:name w:val="Text1"/>
            <w:enabled/>
            <w:calcOnExit w:val="0"/>
            <w:textInput/>
          </w:ffData>
        </w:fldChar>
      </w:r>
      <w:r w:rsidR="00D15118" w:rsidRPr="009A5449">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r w:rsidR="009351A6" w:rsidRPr="009A5449">
        <w:t xml:space="preserve"> EUR </w:t>
      </w:r>
      <w:r w:rsidR="009A5449" w:rsidRPr="003654C5">
        <w:rPr>
          <w:lang w:val="en-GB"/>
        </w:rPr>
        <w:t xml:space="preserve">and the employer's intervention of </w:t>
      </w:r>
      <w:r w:rsidR="00D15118">
        <w:rPr>
          <w:lang w:val="nl-BE"/>
        </w:rPr>
        <w:fldChar w:fldCharType="begin">
          <w:ffData>
            <w:name w:val="Text1"/>
            <w:enabled/>
            <w:calcOnExit w:val="0"/>
            <w:textInput/>
          </w:ffData>
        </w:fldChar>
      </w:r>
      <w:r w:rsidR="00D15118" w:rsidRPr="009A5449">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r w:rsidR="00D15118" w:rsidRPr="009A5449">
        <w:t xml:space="preserve"> </w:t>
      </w:r>
      <w:r w:rsidR="009351A6" w:rsidRPr="009A5449">
        <w:t>EUR.</w:t>
      </w:r>
      <w:r w:rsidR="00D15118" w:rsidRPr="009A5449">
        <w:t xml:space="preserve"> </w:t>
      </w:r>
    </w:p>
    <w:p w:rsidR="00D15118" w:rsidRPr="00797D25" w:rsidRDefault="002A39B6" w:rsidP="00D15118">
      <w:pPr>
        <w:spacing w:after="120"/>
        <w:ind w:left="1418"/>
      </w:pPr>
      <w:r>
        <w:rPr>
          <w:lang w:val="nl-BE"/>
        </w:rPr>
        <w:fldChar w:fldCharType="begin">
          <w:ffData>
            <w:name w:val="Selectievakje1"/>
            <w:enabled/>
            <w:calcOnExit w:val="0"/>
            <w:checkBox>
              <w:sizeAuto/>
              <w:default w:val="0"/>
            </w:checkBox>
          </w:ffData>
        </w:fldChar>
      </w:r>
      <w:r w:rsidRPr="00797D25">
        <w:instrText xml:space="preserve"> FORMCHECKBOX </w:instrText>
      </w:r>
      <w:r w:rsidR="00D025A2">
        <w:rPr>
          <w:lang w:val="nl-BE"/>
        </w:rPr>
      </w:r>
      <w:r w:rsidR="00D025A2">
        <w:rPr>
          <w:lang w:val="nl-BE"/>
        </w:rPr>
        <w:fldChar w:fldCharType="separate"/>
      </w:r>
      <w:r>
        <w:rPr>
          <w:lang w:val="nl-BE"/>
        </w:rPr>
        <w:fldChar w:fldCharType="end"/>
      </w:r>
      <w:r w:rsidRPr="00797D25">
        <w:t xml:space="preserve"> </w:t>
      </w:r>
      <w:r w:rsidR="009A5449" w:rsidRPr="00797D25">
        <w:t>Travelling expenses to and from work: the social public transport pass will be paid by the employer.</w:t>
      </w:r>
    </w:p>
    <w:p w:rsidR="00D15118" w:rsidRPr="00F632A8" w:rsidRDefault="00D15118" w:rsidP="00D15118">
      <w:pPr>
        <w:spacing w:after="120"/>
        <w:ind w:left="1418"/>
        <w:rPr>
          <w:lang w:val="nl-BE"/>
        </w:rPr>
      </w:pPr>
      <w:r>
        <w:rPr>
          <w:lang w:val="nl-BE"/>
        </w:rPr>
        <w:fldChar w:fldCharType="begin">
          <w:ffData>
            <w:name w:val="Selectievakje1"/>
            <w:enabled/>
            <w:calcOnExit w:val="0"/>
            <w:checkBox>
              <w:sizeAuto/>
              <w:default w:val="0"/>
            </w:checkBox>
          </w:ffData>
        </w:fldChar>
      </w:r>
      <w:bookmarkStart w:id="2" w:name="Selectievakje1"/>
      <w:r>
        <w:rPr>
          <w:lang w:val="nl-BE"/>
        </w:rPr>
        <w:instrText xml:space="preserve"> FORMCHECKBOX </w:instrText>
      </w:r>
      <w:r w:rsidR="00D025A2">
        <w:rPr>
          <w:lang w:val="nl-BE"/>
        </w:rPr>
      </w:r>
      <w:r w:rsidR="00D025A2">
        <w:rPr>
          <w:lang w:val="nl-BE"/>
        </w:rPr>
        <w:fldChar w:fldCharType="separate"/>
      </w:r>
      <w:r>
        <w:rPr>
          <w:lang w:val="nl-BE"/>
        </w:rPr>
        <w:fldChar w:fldCharType="end"/>
      </w:r>
      <w:bookmarkEnd w:id="2"/>
      <w:r>
        <w:rPr>
          <w:lang w:val="nl-BE"/>
        </w:rPr>
        <w:t xml:space="preserve"> </w:t>
      </w:r>
      <w:r w:rsidR="009A5449" w:rsidRPr="009A5449">
        <w:rPr>
          <w:lang w:val="nl-BE"/>
        </w:rPr>
        <w:t xml:space="preserve">Other advantages: </w:t>
      </w:r>
      <w:r>
        <w:rPr>
          <w:lang w:val="nl-BE"/>
        </w:rPr>
        <w:fldChar w:fldCharType="begin">
          <w:ffData>
            <w:name w:val="Text2"/>
            <w:enabled/>
            <w:calcOnExit w:val="0"/>
            <w:textInput/>
          </w:ffData>
        </w:fldChar>
      </w:r>
      <w:bookmarkStart w:id="3" w:name="Text2"/>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3"/>
    </w:p>
    <w:p w:rsidR="00D15118" w:rsidRPr="00F632A8" w:rsidRDefault="009A5449" w:rsidP="00D15118">
      <w:pPr>
        <w:spacing w:after="240"/>
        <w:ind w:left="1418"/>
        <w:rPr>
          <w:lang w:val="nl-BE"/>
        </w:rPr>
      </w:pPr>
      <w:r w:rsidRPr="009A5449">
        <w:rPr>
          <w:lang w:val="nl-BE"/>
        </w:rPr>
        <w:t>Specify the advantages that are granted to the worker and, where appropriate, the conditions for granting these benefits.</w:t>
      </w:r>
    </w:p>
    <w:p w:rsidR="00D15118" w:rsidRPr="009A5449" w:rsidRDefault="009A5449" w:rsidP="00D15118">
      <w:pPr>
        <w:pStyle w:val="Lijstalinea1"/>
        <w:keepNext/>
        <w:spacing w:after="120"/>
        <w:ind w:left="1418" w:hanging="1418"/>
      </w:pPr>
      <w:r w:rsidRPr="009A5449">
        <w:t>Article 7:</w:t>
      </w:r>
      <w:r w:rsidR="009351A6" w:rsidRPr="009A5449">
        <w:tab/>
      </w:r>
      <w:r w:rsidRPr="009A5449">
        <w:t xml:space="preserve">The salary will be paid on </w:t>
      </w:r>
      <w:r w:rsidR="00D15118">
        <w:rPr>
          <w:lang w:val="nl-BE"/>
        </w:rPr>
        <w:fldChar w:fldCharType="begin">
          <w:ffData>
            <w:name w:val="Text3"/>
            <w:enabled/>
            <w:calcOnExit w:val="0"/>
            <w:textInput/>
          </w:ffData>
        </w:fldChar>
      </w:r>
      <w:bookmarkStart w:id="4" w:name="Text3"/>
      <w:r w:rsidR="00D15118" w:rsidRPr="009A5449">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bookmarkEnd w:id="4"/>
      <w:r w:rsidR="009351A6" w:rsidRPr="009A5449">
        <w:t xml:space="preserve"> </w:t>
      </w:r>
      <w:r w:rsidRPr="00C86707">
        <w:t>by transfer to the following bank or postal account:</w:t>
      </w:r>
      <w:r w:rsidRPr="009A5449">
        <w:t xml:space="preserve"> </w:t>
      </w:r>
      <w:r w:rsidR="00D93FCC" w:rsidRPr="009A5449">
        <w:t>mer</w:t>
      </w:r>
      <w:r w:rsidR="009351A6" w:rsidRPr="009A5449">
        <w:t>:</w:t>
      </w:r>
      <w:r w:rsidR="00D15118" w:rsidRPr="009A5449">
        <w:t xml:space="preserve"> </w:t>
      </w:r>
    </w:p>
    <w:p w:rsidR="00D15118" w:rsidRPr="00F632A8" w:rsidRDefault="009351A6" w:rsidP="00D15118">
      <w:pPr>
        <w:spacing w:after="120"/>
        <w:ind w:left="1418"/>
        <w:rPr>
          <w:lang w:val="nl-BE"/>
        </w:rPr>
      </w:pPr>
      <w:r w:rsidRPr="00F632A8">
        <w:rPr>
          <w:lang w:val="nl-BE"/>
        </w:rPr>
        <w:t xml:space="preserve">IBAN </w:t>
      </w:r>
      <w:r w:rsidR="00D15118">
        <w:rPr>
          <w:lang w:val="nl-BE"/>
        </w:rPr>
        <w:fldChar w:fldCharType="begin">
          <w:ffData>
            <w:name w:val="Text4"/>
            <w:enabled/>
            <w:calcOnExit w:val="0"/>
            <w:textInput/>
          </w:ffData>
        </w:fldChar>
      </w:r>
      <w:bookmarkStart w:id="5" w:name="Text4"/>
      <w:r w:rsidR="00D15118">
        <w:rPr>
          <w:lang w:val="nl-BE"/>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bookmarkEnd w:id="5"/>
    </w:p>
    <w:p w:rsidR="00D15118" w:rsidRPr="00F632A8" w:rsidRDefault="009351A6" w:rsidP="00D15118">
      <w:pPr>
        <w:spacing w:after="240"/>
        <w:ind w:left="1418"/>
        <w:rPr>
          <w:lang w:val="nl-BE"/>
        </w:rPr>
      </w:pPr>
      <w:r w:rsidRPr="00F632A8">
        <w:rPr>
          <w:lang w:val="nl-BE"/>
        </w:rPr>
        <w:t xml:space="preserve">BIC </w:t>
      </w:r>
      <w:r w:rsidR="00D15118">
        <w:rPr>
          <w:lang w:val="nl-BE"/>
        </w:rPr>
        <w:fldChar w:fldCharType="begin">
          <w:ffData>
            <w:name w:val="Text4"/>
            <w:enabled/>
            <w:calcOnExit w:val="0"/>
            <w:textInput/>
          </w:ffData>
        </w:fldChar>
      </w:r>
      <w:r w:rsidR="00D15118">
        <w:rPr>
          <w:lang w:val="nl-BE"/>
        </w:rPr>
        <w:instrText xml:space="preserve"> FORMTEXT </w:instrText>
      </w:r>
      <w:r w:rsidR="00D15118">
        <w:rPr>
          <w:lang w:val="nl-BE"/>
        </w:rPr>
      </w:r>
      <w:r w:rsidR="00D15118">
        <w:rPr>
          <w:lang w:val="nl-BE"/>
        </w:rPr>
        <w:fldChar w:fldCharType="separate"/>
      </w:r>
      <w:r w:rsidR="00D15118">
        <w:rPr>
          <w:noProof/>
          <w:lang w:val="nl-BE"/>
        </w:rPr>
        <w:t> </w:t>
      </w:r>
      <w:r w:rsidR="00D15118">
        <w:rPr>
          <w:noProof/>
          <w:lang w:val="nl-BE"/>
        </w:rPr>
        <w:t> </w:t>
      </w:r>
      <w:r w:rsidR="00D15118">
        <w:rPr>
          <w:noProof/>
          <w:lang w:val="nl-BE"/>
        </w:rPr>
        <w:t> </w:t>
      </w:r>
      <w:r w:rsidR="00D15118">
        <w:rPr>
          <w:noProof/>
          <w:lang w:val="nl-BE"/>
        </w:rPr>
        <w:t> </w:t>
      </w:r>
      <w:r w:rsidR="00D15118">
        <w:rPr>
          <w:noProof/>
          <w:lang w:val="nl-BE"/>
        </w:rPr>
        <w:t> </w:t>
      </w:r>
      <w:r w:rsidR="00D15118">
        <w:rPr>
          <w:lang w:val="nl-BE"/>
        </w:rPr>
        <w:fldChar w:fldCharType="end"/>
      </w:r>
    </w:p>
    <w:p w:rsidR="00D15118" w:rsidRPr="00F632A8" w:rsidRDefault="009A5449" w:rsidP="00D15118">
      <w:pPr>
        <w:pStyle w:val="Lijstalinea1"/>
        <w:keepNext/>
        <w:spacing w:after="120"/>
        <w:ind w:left="1418" w:hanging="1418"/>
        <w:rPr>
          <w:lang w:val="nl-BE"/>
        </w:rPr>
      </w:pPr>
      <w:r w:rsidRPr="009A5449">
        <w:rPr>
          <w:lang w:val="nl-BE"/>
        </w:rPr>
        <w:t>Article 8:</w:t>
      </w:r>
      <w:r w:rsidR="009351A6" w:rsidRPr="00F632A8">
        <w:rPr>
          <w:lang w:val="nl-BE"/>
        </w:rPr>
        <w:tab/>
      </w:r>
      <w:r w:rsidRPr="009A5449">
        <w:rPr>
          <w:lang w:val="nl-BE"/>
        </w:rPr>
        <w:t>The work and pay conditions are determined and, if necessary, adapted on the basis of the decisions of Joint Committee No 337.</w:t>
      </w:r>
    </w:p>
    <w:p w:rsidR="00D15118" w:rsidRPr="00F632A8" w:rsidRDefault="009A5449" w:rsidP="00D15118">
      <w:pPr>
        <w:spacing w:after="120"/>
        <w:ind w:left="1418"/>
        <w:rPr>
          <w:lang w:val="nl-BE"/>
        </w:rPr>
      </w:pPr>
      <w:r w:rsidRPr="009A5449">
        <w:rPr>
          <w:lang w:val="nl-BE"/>
        </w:rPr>
        <w:t>Whatever the nature of the intellectual or manual work, the provisions of Joint Committed No 337 serve as reference.</w:t>
      </w:r>
    </w:p>
    <w:p w:rsidR="00D15118" w:rsidRPr="009A5449" w:rsidRDefault="009A5449" w:rsidP="00D15118">
      <w:pPr>
        <w:spacing w:after="120"/>
        <w:ind w:left="1418"/>
      </w:pPr>
      <w:r w:rsidRPr="00FF62C0">
        <w:t>The salary shall be indexed pursuant to the inde</w:t>
      </w:r>
      <w:r>
        <w:t>xation of Joint Committee No 337</w:t>
      </w:r>
      <w:r w:rsidRPr="00FF62C0">
        <w:t>, which means that it will</w:t>
      </w:r>
      <w:r>
        <w:t xml:space="preserve"> be adapted</w:t>
      </w:r>
      <w:r w:rsidRPr="00FF62C0">
        <w:t xml:space="preserve"> by the same percentage</w:t>
      </w:r>
      <w:r>
        <w:t xml:space="preserve"> and at the same time</w:t>
      </w:r>
      <w:r w:rsidRPr="00FF62C0">
        <w:t>.</w:t>
      </w:r>
      <w:r w:rsidR="00D15118" w:rsidRPr="009A5449">
        <w:t xml:space="preserve"> </w:t>
      </w:r>
    </w:p>
    <w:p w:rsidR="00D15118" w:rsidRPr="00F632A8" w:rsidRDefault="009A5449" w:rsidP="00D15118">
      <w:pPr>
        <w:spacing w:after="120"/>
        <w:ind w:left="1418"/>
        <w:rPr>
          <w:lang w:val="nl-BE"/>
        </w:rPr>
      </w:pPr>
      <w:r w:rsidRPr="009A5449">
        <w:rPr>
          <w:lang w:val="nl-BE"/>
        </w:rPr>
        <w:t>The employer agrees to issue a pay slip at the time of payment of the salary</w:t>
      </w:r>
      <w:r w:rsidRPr="00F632A8">
        <w:rPr>
          <w:lang w:val="nl-BE"/>
        </w:rPr>
        <w:t xml:space="preserve"> </w:t>
      </w:r>
    </w:p>
    <w:p w:rsidR="00D15118" w:rsidRPr="00F632A8" w:rsidRDefault="009A5449" w:rsidP="00D15118">
      <w:pPr>
        <w:spacing w:after="120"/>
        <w:ind w:left="1418"/>
        <w:rPr>
          <w:lang w:val="nl-BE"/>
        </w:rPr>
      </w:pPr>
      <w:r w:rsidRPr="00FF62C0">
        <w:t xml:space="preserve">The employer has to fulfill his tax and social security obligation (cf. </w:t>
      </w:r>
      <w:r>
        <w:t xml:space="preserve">the </w:t>
      </w:r>
      <w:r w:rsidRPr="009B4D0F">
        <w:rPr>
          <w:lang w:val="en-GB"/>
        </w:rPr>
        <w:t>useful addresses annexe</w:t>
      </w:r>
      <w:r>
        <w:rPr>
          <w:lang w:val="en-GB"/>
        </w:rPr>
        <w:t>d to this employment contract).</w:t>
      </w:r>
    </w:p>
    <w:p w:rsidR="00E56342" w:rsidRPr="009A5449" w:rsidRDefault="009A5449" w:rsidP="009351A6">
      <w:pPr>
        <w:ind w:left="1418" w:firstLine="22"/>
      </w:pPr>
      <w:r w:rsidRPr="009B4D0F">
        <w:rPr>
          <w:lang w:val="en-GB"/>
        </w:rPr>
        <w:t>Under no circumstances:</w:t>
      </w:r>
    </w:p>
    <w:p w:rsidR="00E56342" w:rsidRPr="009A5449" w:rsidRDefault="009A5449" w:rsidP="004F7C26">
      <w:pPr>
        <w:numPr>
          <w:ilvl w:val="0"/>
          <w:numId w:val="1"/>
        </w:numPr>
        <w:spacing w:after="60"/>
        <w:ind w:left="1780" w:hanging="357"/>
      </w:pPr>
      <w:r w:rsidRPr="009B4D0F">
        <w:rPr>
          <w:lang w:val="en-GB"/>
        </w:rPr>
        <w:t>the worker can be required to bear the so-called "personal social contributions" himself.</w:t>
      </w:r>
    </w:p>
    <w:p w:rsidR="00E56342" w:rsidRPr="009A5449" w:rsidRDefault="009A5449" w:rsidP="004F7C26">
      <w:pPr>
        <w:numPr>
          <w:ilvl w:val="0"/>
          <w:numId w:val="1"/>
        </w:numPr>
        <w:spacing w:after="120"/>
        <w:ind w:left="1780" w:hanging="357"/>
      </w:pPr>
      <w:r w:rsidRPr="009B4D0F">
        <w:rPr>
          <w:lang w:val="en-GB"/>
        </w:rPr>
        <w:t>the worker can be required to pay the payroll tax himself, without prejudice to other tax provisions.</w:t>
      </w:r>
    </w:p>
    <w:p w:rsidR="004F7C26" w:rsidRPr="009A5449" w:rsidRDefault="009A5449" w:rsidP="004F7C26">
      <w:pPr>
        <w:spacing w:after="240"/>
        <w:ind w:left="1418"/>
      </w:pPr>
      <w:r w:rsidRPr="007C565F">
        <w:t>The worker is required to comply with his tax obligations in Belgium and to pay taxes in Belgium or in another country in accordance with the applicable international legislation.</w:t>
      </w:r>
    </w:p>
    <w:p w:rsidR="004F7C26" w:rsidRPr="00F632A8" w:rsidRDefault="009A5449" w:rsidP="00A17E59">
      <w:pPr>
        <w:pStyle w:val="Lijstalinea1"/>
        <w:keepNext/>
        <w:pageBreakBefore/>
        <w:spacing w:after="120"/>
        <w:ind w:left="1418" w:hanging="1418"/>
        <w:rPr>
          <w:lang w:val="nl-BE"/>
        </w:rPr>
      </w:pPr>
      <w:r w:rsidRPr="009A5449">
        <w:lastRenderedPageBreak/>
        <w:t>Article 9:</w:t>
      </w:r>
      <w:r w:rsidR="004F7C26" w:rsidRPr="009A5449">
        <w:tab/>
      </w:r>
      <w:r w:rsidRPr="007C565F">
        <w:t>If the worker is unable to perform his work due to illness or accident, he has to prove this to his employer within two working days from the day of incapacity by means of a medica</w:t>
      </w:r>
      <w:r>
        <w:t>l certificat</w:t>
      </w:r>
      <w:r w:rsidRPr="007C565F">
        <w:t xml:space="preserve">e, which he sends to his employer by regular mail or has handed over to his employer. </w:t>
      </w:r>
      <w:r w:rsidRPr="009A5449">
        <w:rPr>
          <w:lang w:val="nl-BE"/>
        </w:rPr>
        <w:t>When the certificate is sent by regular mail, the postmark date shall be considered as the date of mailing.</w:t>
      </w:r>
    </w:p>
    <w:p w:rsidR="009351A6" w:rsidRPr="00F632A8" w:rsidRDefault="009A5449" w:rsidP="00A17E59">
      <w:pPr>
        <w:keepNext/>
        <w:ind w:left="1418"/>
        <w:rPr>
          <w:lang w:val="nl-BE"/>
        </w:rPr>
      </w:pPr>
      <w:r w:rsidRPr="009A5449">
        <w:rPr>
          <w:lang w:val="nl-BE"/>
        </w:rPr>
        <w:t>If the worker is incapacitated for work, he immediately has to inform his employer thereof.</w:t>
      </w:r>
    </w:p>
    <w:p w:rsidR="004F7C26" w:rsidRDefault="009A5449" w:rsidP="004F7C26">
      <w:pPr>
        <w:spacing w:after="240"/>
        <w:ind w:left="1418"/>
        <w:rPr>
          <w:lang w:val="nl-BE"/>
        </w:rPr>
      </w:pPr>
      <w:r w:rsidRPr="00ED46F4">
        <w:t xml:space="preserve">The same obligations apply in case of prolongation of the incapacity for work. </w:t>
      </w:r>
    </w:p>
    <w:p w:rsidR="004F7C26" w:rsidRDefault="009A5449" w:rsidP="004F7C26">
      <w:pPr>
        <w:pStyle w:val="Lijstalinea1"/>
        <w:keepNext/>
        <w:spacing w:after="120"/>
        <w:ind w:left="1418" w:hanging="1418"/>
        <w:rPr>
          <w:lang w:val="nl-BE"/>
        </w:rPr>
      </w:pPr>
      <w:r w:rsidRPr="009A5449">
        <w:rPr>
          <w:lang w:val="nl-BE"/>
        </w:rPr>
        <w:t>Article 10:</w:t>
      </w:r>
      <w:r w:rsidR="004F7C26" w:rsidRPr="00F632A8">
        <w:rPr>
          <w:lang w:val="nl-BE"/>
        </w:rPr>
        <w:tab/>
      </w:r>
      <w:r w:rsidRPr="009A5449">
        <w:rPr>
          <w:lang w:val="nl-BE"/>
        </w:rPr>
        <w:t>The worker shall be entitled to the salary he would have received if he was fit for work and had been able to perform his daily tasks normally, but:</w:t>
      </w:r>
    </w:p>
    <w:p w:rsidR="004F7C26" w:rsidRDefault="004F7C26" w:rsidP="004F7C26">
      <w:pPr>
        <w:spacing w:after="120"/>
        <w:ind w:left="1701" w:hanging="283"/>
        <w:rPr>
          <w:lang w:val="nl-BE"/>
        </w:rPr>
      </w:pPr>
      <w:r w:rsidRPr="00F632A8">
        <w:rPr>
          <w:lang w:val="nl-BE"/>
        </w:rPr>
        <w:t xml:space="preserve">1° </w:t>
      </w:r>
      <w:r w:rsidR="009A5449" w:rsidRPr="009A5449">
        <w:rPr>
          <w:lang w:val="nl-BE"/>
        </w:rPr>
        <w:t xml:space="preserve">going to his work as usual, arrives late or fails to arrive at the workplace, provided that such delay or absence is caused by something that happened on the way to work and that was beyond his control; </w:t>
      </w:r>
    </w:p>
    <w:p w:rsidR="004F7C26" w:rsidRDefault="004F7C26" w:rsidP="004F7C26">
      <w:pPr>
        <w:spacing w:after="240"/>
        <w:ind w:left="1701" w:hanging="283"/>
        <w:rPr>
          <w:lang w:val="nl-BE"/>
        </w:rPr>
      </w:pPr>
      <w:r w:rsidRPr="00F632A8">
        <w:rPr>
          <w:lang w:val="nl-BE"/>
        </w:rPr>
        <w:t xml:space="preserve">2° </w:t>
      </w:r>
      <w:r w:rsidR="009A5449" w:rsidRPr="009A5449">
        <w:rPr>
          <w:lang w:val="nl-BE"/>
        </w:rPr>
        <w:t xml:space="preserve">except in case of a strike, is unable, due to something beyond his control, to start work although he arrived at the workplace as usual or to pursue the work he was doing. </w:t>
      </w:r>
    </w:p>
    <w:p w:rsidR="004F7C26" w:rsidRDefault="002032B4" w:rsidP="004F7C26">
      <w:pPr>
        <w:pStyle w:val="Lijstalinea1"/>
        <w:keepNext/>
        <w:spacing w:after="120"/>
        <w:ind w:left="1418" w:hanging="1418"/>
        <w:rPr>
          <w:lang w:val="nl-BE"/>
        </w:rPr>
      </w:pPr>
      <w:r w:rsidRPr="002032B4">
        <w:t>Article 11:</w:t>
      </w:r>
      <w:r w:rsidR="004F7C26" w:rsidRPr="002032B4">
        <w:tab/>
      </w:r>
      <w:r w:rsidRPr="0053367F">
        <w:t xml:space="preserve">Provided that the contract has been concluded for an indefinite period, the employer and the worker may terminate this contract by means of a written notice to the other party. </w:t>
      </w:r>
      <w:r w:rsidRPr="002F1EC9">
        <w:t>The period of notice shall be determined in accordance with the provisions of articles 37/2 et seq of the law of 3 July 1978 on employment contracts and in accordance with the provisions laid down in the law of 26 December 2013 on the introduction of a single status for manual workers and employees as regards the notice periods, the waiting day and accompanying measures.</w:t>
      </w:r>
    </w:p>
    <w:p w:rsidR="004F7C26" w:rsidRDefault="002032B4" w:rsidP="004F7C26">
      <w:pPr>
        <w:spacing w:after="240"/>
        <w:ind w:left="1418"/>
        <w:rPr>
          <w:lang w:val="nl-BE"/>
        </w:rPr>
      </w:pPr>
      <w:r w:rsidRPr="002032B4">
        <w:rPr>
          <w:lang w:val="nl-BE"/>
        </w:rPr>
        <w:t>The motivation of the dismissal shall be based on collective labour agreement No 109 of 12 February 2014 concerning the motivation of dismissal.</w:t>
      </w:r>
    </w:p>
    <w:p w:rsidR="004F7C26" w:rsidRDefault="00AD04BA" w:rsidP="004F7C26">
      <w:pPr>
        <w:pStyle w:val="Lijstalinea1"/>
        <w:keepNext/>
        <w:spacing w:after="120"/>
        <w:ind w:left="1418" w:hanging="1418"/>
        <w:rPr>
          <w:lang w:val="nl-BE"/>
        </w:rPr>
      </w:pPr>
      <w:r w:rsidRPr="00AD04BA">
        <w:t>Article 12:</w:t>
      </w:r>
      <w:r w:rsidR="004F7C26" w:rsidRPr="00AD04BA">
        <w:tab/>
      </w:r>
      <w:r w:rsidRPr="003F0D7C">
        <w:t xml:space="preserve">If this contract was concluded for a specified period or for a clearly defined task, it automatically ends on the specified date or after the execution of the agreed work. </w:t>
      </w:r>
      <w:r w:rsidRPr="00E21E10">
        <w:t xml:space="preserve">However, is the contract is terminated before the end of the specified period or before the agreed work is carried out, in lieu of notice is due in accordance with the requirements of the law of 3 July 1978 on employment contracts and in accordance with the provisions laid down in the law of 26 December 2013 – unless the contract is terminated </w:t>
      </w:r>
      <w:r>
        <w:t>on compelling grounds</w:t>
      </w:r>
      <w:r w:rsidRPr="00E21E10">
        <w:t>.</w:t>
      </w:r>
    </w:p>
    <w:p w:rsidR="004F7C26" w:rsidRDefault="00AD04BA" w:rsidP="004F7C26">
      <w:pPr>
        <w:spacing w:after="240"/>
        <w:ind w:left="1418"/>
        <w:rPr>
          <w:lang w:val="nl-BE"/>
        </w:rPr>
      </w:pPr>
      <w:r w:rsidRPr="00AD04BA">
        <w:rPr>
          <w:lang w:val="nl-BE"/>
        </w:rPr>
        <w:t>The motivation of the dismissal shall be based on collective labour agreement No 109 of 12 February 2014 concerning the motivation of dismissal.</w:t>
      </w:r>
    </w:p>
    <w:p w:rsidR="004F7C26" w:rsidRDefault="00BA3E32" w:rsidP="004F7C26">
      <w:pPr>
        <w:pStyle w:val="Lijstalinea1"/>
        <w:keepNext/>
        <w:spacing w:after="120"/>
        <w:ind w:left="1418" w:hanging="1418"/>
        <w:rPr>
          <w:lang w:val="nl-BE"/>
        </w:rPr>
      </w:pPr>
      <w:r w:rsidRPr="00BA3E32">
        <w:rPr>
          <w:lang w:val="nl-BE"/>
        </w:rPr>
        <w:lastRenderedPageBreak/>
        <w:t>Article 13</w:t>
      </w:r>
      <w:r>
        <w:rPr>
          <w:lang w:val="nl-BE"/>
        </w:rPr>
        <w:t>:</w:t>
      </w:r>
      <w:r>
        <w:rPr>
          <w:lang w:val="nl-BE"/>
        </w:rPr>
        <w:tab/>
      </w:r>
      <w:r w:rsidRPr="00BA3E32">
        <w:rPr>
          <w:lang w:val="nl-BE"/>
        </w:rPr>
        <w:t>For the rest, this contract is subject to the provisions of the law of 3 July 1978 on employment contracts and its implementing decrees and the provisions of the work regulations.</w:t>
      </w:r>
    </w:p>
    <w:p w:rsidR="004F7C26" w:rsidRDefault="00BA3E32" w:rsidP="004F7C26">
      <w:pPr>
        <w:spacing w:after="240"/>
        <w:ind w:left="1418"/>
        <w:rPr>
          <w:lang w:val="nl-BE"/>
        </w:rPr>
      </w:pPr>
      <w:r w:rsidRPr="00BA3E32">
        <w:rPr>
          <w:lang w:val="nl-BE"/>
        </w:rPr>
        <w:t>The worker is at least entitled to the annual vacation granted under the Belgian regulations laying down the general rules for the implementation of the laws on annual vacation for salaried workers.</w:t>
      </w:r>
    </w:p>
    <w:p w:rsidR="004F7C26" w:rsidRPr="00BA3E32" w:rsidRDefault="00BA3E32" w:rsidP="004F7C26">
      <w:pPr>
        <w:pStyle w:val="Lijstalinea1"/>
        <w:keepNext/>
        <w:spacing w:after="120"/>
        <w:ind w:left="1418" w:hanging="1418"/>
      </w:pPr>
      <w:r w:rsidRPr="003A631E">
        <w:t>Article 14:</w:t>
      </w:r>
      <w:r w:rsidR="004F7C26" w:rsidRPr="00BA3E32">
        <w:tab/>
      </w:r>
      <w:r w:rsidRPr="003A631E">
        <w:t xml:space="preserve">It is further agreed as follows: </w:t>
      </w:r>
    </w:p>
    <w:p w:rsidR="004F7C26" w:rsidRDefault="004F7C26" w:rsidP="004F7C26">
      <w:pPr>
        <w:spacing w:after="240"/>
        <w:ind w:left="1418"/>
        <w:rPr>
          <w:lang w:val="nl-BE"/>
        </w:rPr>
      </w:pPr>
      <w:r>
        <w:rPr>
          <w:lang w:val="nl-BE"/>
        </w:rPr>
        <w:fldChar w:fldCharType="begin">
          <w:ffData>
            <w:name w:val="Text5"/>
            <w:enabled/>
            <w:calcOnExit w:val="0"/>
            <w:textInput/>
          </w:ffData>
        </w:fldChar>
      </w:r>
      <w:bookmarkStart w:id="6" w:name="Text5"/>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6"/>
    </w:p>
    <w:p w:rsidR="004F7C26" w:rsidRDefault="00797D25" w:rsidP="004F7C26">
      <w:pPr>
        <w:pStyle w:val="Lijstalinea1"/>
        <w:keepNext/>
        <w:spacing w:after="120"/>
        <w:ind w:left="1418" w:hanging="1418"/>
        <w:rPr>
          <w:lang w:val="nl-BE"/>
        </w:rPr>
      </w:pPr>
      <w:r w:rsidRPr="00797D25">
        <w:rPr>
          <w:lang w:val="nl-BE"/>
        </w:rPr>
        <w:t>Article 15:</w:t>
      </w:r>
      <w:r w:rsidR="004F7C26" w:rsidRPr="00F632A8">
        <w:rPr>
          <w:lang w:val="nl-BE"/>
        </w:rPr>
        <w:tab/>
      </w:r>
      <w:r w:rsidRPr="00797D25">
        <w:rPr>
          <w:lang w:val="nl-BE"/>
        </w:rPr>
        <w:t>All communications concerning the rights and obligations of the worker (employment contract, pay slip and annexes) are issued in one of the 3 national languages.</w:t>
      </w:r>
    </w:p>
    <w:p w:rsidR="004F7C26" w:rsidRDefault="00797D25" w:rsidP="004F7C26">
      <w:pPr>
        <w:spacing w:after="240"/>
        <w:ind w:left="1418"/>
        <w:rPr>
          <w:lang w:val="nl-BE"/>
        </w:rPr>
      </w:pPr>
      <w:r w:rsidRPr="00797D25">
        <w:rPr>
          <w:lang w:val="nl-BE"/>
        </w:rPr>
        <w:t>Belgian law applies to this employment contract and the Belgian courts and tribunals are competent to take cognizance of disputes arising from this employment contract.</w:t>
      </w:r>
    </w:p>
    <w:p w:rsidR="004F7C26" w:rsidRDefault="00797D25" w:rsidP="004F7C26">
      <w:pPr>
        <w:pStyle w:val="Lijstalinea1"/>
        <w:keepNext/>
        <w:spacing w:after="480"/>
        <w:ind w:left="1418" w:hanging="1418"/>
        <w:rPr>
          <w:lang w:val="nl-BE"/>
        </w:rPr>
      </w:pPr>
      <w:r w:rsidRPr="00797D25">
        <w:t>Article 16:</w:t>
      </w:r>
      <w:r w:rsidR="004F7C26" w:rsidRPr="00797D25">
        <w:tab/>
      </w:r>
      <w:r w:rsidRPr="0069246C">
        <w:t xml:space="preserve">The worker acknowledges having received a copy of this contract and a copy of the work regulations. </w:t>
      </w:r>
      <w:r w:rsidRPr="00797D25">
        <w:rPr>
          <w:lang w:val="nl-BE"/>
        </w:rPr>
        <w:t>He declares he accepts the terms and conditions.</w:t>
      </w:r>
    </w:p>
    <w:p w:rsidR="009351A6" w:rsidRPr="00797D25" w:rsidRDefault="00797D25" w:rsidP="00A17E59">
      <w:pPr>
        <w:spacing w:after="1920"/>
        <w:ind w:left="1418" w:hanging="1418"/>
      </w:pPr>
      <w:r w:rsidRPr="00797D25">
        <w:t xml:space="preserve">Done in two copies signed by the parties, in </w:t>
      </w:r>
      <w:r w:rsidR="00A17E59">
        <w:rPr>
          <w:lang w:val="nl-BE"/>
        </w:rPr>
        <w:fldChar w:fldCharType="begin">
          <w:ffData>
            <w:name w:val="Text6"/>
            <w:enabled/>
            <w:calcOnExit w:val="0"/>
            <w:textInput/>
          </w:ffData>
        </w:fldChar>
      </w:r>
      <w:bookmarkStart w:id="7" w:name="Text6"/>
      <w:r w:rsidR="00A17E59" w:rsidRPr="00797D25">
        <w:instrText xml:space="preserve"> FORMTEXT </w:instrText>
      </w:r>
      <w:r w:rsidR="00A17E59">
        <w:rPr>
          <w:lang w:val="nl-BE"/>
        </w:rPr>
      </w:r>
      <w:r w:rsidR="00A17E59">
        <w:rPr>
          <w:lang w:val="nl-BE"/>
        </w:rPr>
        <w:fldChar w:fldCharType="separate"/>
      </w:r>
      <w:r w:rsidR="00A17E59">
        <w:rPr>
          <w:noProof/>
          <w:lang w:val="nl-BE"/>
        </w:rPr>
        <w:t> </w:t>
      </w:r>
      <w:r w:rsidR="00A17E59">
        <w:rPr>
          <w:noProof/>
          <w:lang w:val="nl-BE"/>
        </w:rPr>
        <w:t> </w:t>
      </w:r>
      <w:r w:rsidR="00A17E59">
        <w:rPr>
          <w:noProof/>
          <w:lang w:val="nl-BE"/>
        </w:rPr>
        <w:t> </w:t>
      </w:r>
      <w:r w:rsidR="00A17E59">
        <w:rPr>
          <w:noProof/>
          <w:lang w:val="nl-BE"/>
        </w:rPr>
        <w:t> </w:t>
      </w:r>
      <w:r w:rsidR="00A17E59">
        <w:rPr>
          <w:noProof/>
          <w:lang w:val="nl-BE"/>
        </w:rPr>
        <w:t> </w:t>
      </w:r>
      <w:r w:rsidR="00A17E59">
        <w:rPr>
          <w:lang w:val="nl-BE"/>
        </w:rPr>
        <w:fldChar w:fldCharType="end"/>
      </w:r>
      <w:bookmarkEnd w:id="7"/>
      <w:r w:rsidR="00A17E59" w:rsidRPr="00797D25">
        <w:t xml:space="preserve"> </w:t>
      </w:r>
      <w:r>
        <w:t>on</w:t>
      </w:r>
      <w:r w:rsidR="00A17E59" w:rsidRPr="00797D25">
        <w:t xml:space="preserve"> </w:t>
      </w:r>
      <w:r w:rsidR="00A17E59">
        <w:rPr>
          <w:lang w:val="nl-BE"/>
        </w:rPr>
        <w:fldChar w:fldCharType="begin">
          <w:ffData>
            <w:name w:val="Text7"/>
            <w:enabled/>
            <w:calcOnExit w:val="0"/>
            <w:textInput/>
          </w:ffData>
        </w:fldChar>
      </w:r>
      <w:bookmarkStart w:id="8" w:name="Text7"/>
      <w:r w:rsidR="00A17E59" w:rsidRPr="00797D25">
        <w:instrText xml:space="preserve"> FORMTEXT </w:instrText>
      </w:r>
      <w:r w:rsidR="00A17E59">
        <w:rPr>
          <w:lang w:val="nl-BE"/>
        </w:rPr>
      </w:r>
      <w:r w:rsidR="00A17E59">
        <w:rPr>
          <w:lang w:val="nl-BE"/>
        </w:rPr>
        <w:fldChar w:fldCharType="separate"/>
      </w:r>
      <w:r w:rsidR="00A17E59">
        <w:rPr>
          <w:noProof/>
          <w:lang w:val="nl-BE"/>
        </w:rPr>
        <w:t> </w:t>
      </w:r>
      <w:r w:rsidR="00A17E59">
        <w:rPr>
          <w:noProof/>
          <w:lang w:val="nl-BE"/>
        </w:rPr>
        <w:t> </w:t>
      </w:r>
      <w:r w:rsidR="00A17E59">
        <w:rPr>
          <w:noProof/>
          <w:lang w:val="nl-BE"/>
        </w:rPr>
        <w:t> </w:t>
      </w:r>
      <w:r w:rsidR="00A17E59">
        <w:rPr>
          <w:noProof/>
          <w:lang w:val="nl-BE"/>
        </w:rPr>
        <w:t> </w:t>
      </w:r>
      <w:r w:rsidR="00A17E59">
        <w:rPr>
          <w:noProof/>
          <w:lang w:val="nl-BE"/>
        </w:rPr>
        <w:t> </w:t>
      </w:r>
      <w:r w:rsidR="00A17E59">
        <w:rPr>
          <w:lang w:val="nl-BE"/>
        </w:rPr>
        <w:fldChar w:fldCharType="end"/>
      </w:r>
      <w:bookmarkEnd w:id="8"/>
    </w:p>
    <w:p w:rsidR="009351A6" w:rsidRPr="00797D25" w:rsidRDefault="00797D25" w:rsidP="00A17E59">
      <w:pPr>
        <w:tabs>
          <w:tab w:val="left" w:pos="5387"/>
        </w:tabs>
        <w:ind w:left="1418" w:hanging="1418"/>
      </w:pPr>
      <w:r w:rsidRPr="00797D25">
        <w:t>Signature of the worker</w:t>
      </w:r>
      <w:r w:rsidR="009351A6" w:rsidRPr="00797D25">
        <w:tab/>
      </w:r>
      <w:r w:rsidRPr="0058059E">
        <w:t>Signature of the employer</w:t>
      </w:r>
      <w:r w:rsidRPr="00797D25">
        <w:t xml:space="preserve"> </w:t>
      </w:r>
    </w:p>
    <w:p w:rsidR="009351A6" w:rsidRPr="00F632A8" w:rsidRDefault="00797D25" w:rsidP="00A17E59">
      <w:pPr>
        <w:tabs>
          <w:tab w:val="left" w:pos="5387"/>
        </w:tabs>
        <w:ind w:left="1418" w:hanging="1418"/>
        <w:rPr>
          <w:lang w:val="nl-BE"/>
        </w:rPr>
      </w:pPr>
      <w:r w:rsidRPr="0058059E">
        <w:t>(preceded by the handwritten</w:t>
      </w:r>
      <w:r w:rsidR="009351A6" w:rsidRPr="00F632A8">
        <w:rPr>
          <w:lang w:val="nl-BE"/>
        </w:rPr>
        <w:tab/>
      </w:r>
      <w:r w:rsidRPr="00797D25">
        <w:rPr>
          <w:lang w:val="nl-BE"/>
        </w:rPr>
        <w:t>or his representative</w:t>
      </w:r>
      <w:r w:rsidRPr="00F632A8">
        <w:rPr>
          <w:lang w:val="nl-BE"/>
        </w:rPr>
        <w:t xml:space="preserve"> </w:t>
      </w:r>
    </w:p>
    <w:p w:rsidR="009351A6" w:rsidRPr="00F632A8" w:rsidRDefault="00797D25" w:rsidP="00A17E59">
      <w:pPr>
        <w:tabs>
          <w:tab w:val="left" w:pos="5387"/>
        </w:tabs>
        <w:ind w:left="1418" w:hanging="1418"/>
        <w:rPr>
          <w:lang w:val="nl-BE"/>
        </w:rPr>
      </w:pPr>
      <w:r w:rsidRPr="00797D25">
        <w:rPr>
          <w:lang w:val="nl-BE"/>
        </w:rPr>
        <w:t>words "read and approved")</w:t>
      </w:r>
    </w:p>
    <w:p w:rsidR="00227AFD" w:rsidRPr="00F632A8" w:rsidRDefault="00A17E59">
      <w:pPr>
        <w:rPr>
          <w:lang w:val="nl-BE"/>
        </w:rPr>
      </w:pPr>
      <w:r>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F3353" w:rsidRPr="00F632A8" w:rsidTr="00797D25">
        <w:tc>
          <w:tcPr>
            <w:tcW w:w="8630" w:type="dxa"/>
            <w:shd w:val="clear" w:color="auto" w:fill="auto"/>
          </w:tcPr>
          <w:p w:rsidR="003F3353" w:rsidRPr="00F632A8" w:rsidRDefault="003F3353" w:rsidP="003F3353">
            <w:pPr>
              <w:jc w:val="center"/>
              <w:rPr>
                <w:b/>
                <w:lang w:val="nl-BE"/>
              </w:rPr>
            </w:pPr>
          </w:p>
          <w:p w:rsidR="003F3353" w:rsidRPr="00F632A8" w:rsidRDefault="00797D25" w:rsidP="003F3353">
            <w:pPr>
              <w:jc w:val="center"/>
              <w:rPr>
                <w:b/>
                <w:lang w:val="nl-BE"/>
              </w:rPr>
            </w:pPr>
            <w:r>
              <w:rPr>
                <w:b/>
              </w:rPr>
              <w:t>USEFUL ADDRESSES</w:t>
            </w:r>
          </w:p>
          <w:p w:rsidR="003F3353" w:rsidRPr="00F632A8" w:rsidRDefault="003F3353" w:rsidP="003F3353">
            <w:pPr>
              <w:jc w:val="center"/>
              <w:rPr>
                <w:lang w:val="nl-BE"/>
              </w:rPr>
            </w:pPr>
          </w:p>
        </w:tc>
      </w:tr>
    </w:tbl>
    <w:p w:rsidR="00797D25" w:rsidRDefault="00797D25" w:rsidP="00797D25">
      <w:pPr>
        <w:spacing w:before="240"/>
        <w:rPr>
          <w:b/>
        </w:rPr>
      </w:pPr>
      <w:r>
        <w:rPr>
          <w:b/>
        </w:rPr>
        <w:t>Commission of Good Offices</w:t>
      </w:r>
    </w:p>
    <w:p w:rsidR="00797D25" w:rsidRPr="0058059E" w:rsidRDefault="00797D25" w:rsidP="00797D25">
      <w:pPr>
        <w:rPr>
          <w:b/>
          <w:lang w:val="fr-FR"/>
        </w:rPr>
      </w:pPr>
      <w:r w:rsidRPr="0058059E">
        <w:rPr>
          <w:b/>
          <w:lang w:val="fr-FR"/>
        </w:rPr>
        <w:t>(Commission des bons offices</w:t>
      </w:r>
      <w:r>
        <w:rPr>
          <w:b/>
          <w:lang w:val="fr-FR"/>
        </w:rPr>
        <w:t xml:space="preserve"> </w:t>
      </w:r>
      <w:r w:rsidRPr="0058059E">
        <w:rPr>
          <w:b/>
          <w:lang w:val="fr-FR"/>
        </w:rPr>
        <w:t xml:space="preserve"> – Commissie voor goede diensten)</w:t>
      </w:r>
    </w:p>
    <w:p w:rsidR="00797D25" w:rsidRPr="0058059E" w:rsidRDefault="00D025A2" w:rsidP="00797D25">
      <w:pPr>
        <w:rPr>
          <w:lang w:val="fr-FR"/>
        </w:rPr>
      </w:pPr>
      <w:hyperlink r:id="rId8" w:history="1">
        <w:r w:rsidR="00797D25" w:rsidRPr="0058059E">
          <w:rPr>
            <w:rStyle w:val="Lienhypertexte"/>
            <w:lang w:val="fr-FR"/>
          </w:rPr>
          <w:t>commissiondesbonsoffices@emploi.belgique.be</w:t>
        </w:r>
      </w:hyperlink>
      <w:r w:rsidR="00797D25" w:rsidRPr="0058059E">
        <w:rPr>
          <w:lang w:val="fr-FR"/>
        </w:rPr>
        <w:t xml:space="preserve"> </w:t>
      </w:r>
    </w:p>
    <w:p w:rsidR="00797D25" w:rsidRPr="0058059E" w:rsidRDefault="00D025A2" w:rsidP="00797D25">
      <w:pPr>
        <w:spacing w:after="360"/>
        <w:rPr>
          <w:lang w:val="fr-FR"/>
        </w:rPr>
      </w:pPr>
      <w:hyperlink r:id="rId9" w:history="1">
        <w:r w:rsidR="00797D25" w:rsidRPr="0058059E">
          <w:rPr>
            <w:rStyle w:val="Lienhypertexte"/>
            <w:lang w:val="fr-FR"/>
          </w:rPr>
          <w:t>commissievoorgoedediensten@werk.belgie.be</w:t>
        </w:r>
      </w:hyperlink>
    </w:p>
    <w:p w:rsidR="00797D25" w:rsidRPr="00087B75" w:rsidRDefault="00797D25" w:rsidP="00797D25">
      <w:pPr>
        <w:rPr>
          <w:b/>
        </w:rPr>
      </w:pPr>
      <w:r w:rsidRPr="00087B75">
        <w:rPr>
          <w:b/>
        </w:rPr>
        <w:t xml:space="preserve">Taxation </w:t>
      </w:r>
    </w:p>
    <w:p w:rsidR="00797D25" w:rsidRPr="008C75D4" w:rsidRDefault="00797D25" w:rsidP="00797D25">
      <w:r w:rsidRPr="008C75D4">
        <w:t>All question</w:t>
      </w:r>
      <w:r>
        <w:t>s</w:t>
      </w:r>
      <w:r w:rsidRPr="008C75D4">
        <w:t xml:space="preserve"> relating to the tax regime applicable to workers can be sent in English, French or Dutch to the following e-mail address:</w:t>
      </w:r>
    </w:p>
    <w:p w:rsidR="00797D25" w:rsidRPr="00446306" w:rsidRDefault="00D025A2" w:rsidP="00797D25">
      <w:pPr>
        <w:spacing w:after="360"/>
        <w:rPr>
          <w:lang w:val="fr-BE"/>
        </w:rPr>
      </w:pPr>
      <w:hyperlink r:id="rId10" w:history="1">
        <w:r w:rsidR="00797D25" w:rsidRPr="00446306">
          <w:rPr>
            <w:rStyle w:val="Lienhypertexte"/>
            <w:lang w:val="fr-BE"/>
          </w:rPr>
          <w:t>international@minfin.fed.be</w:t>
        </w:r>
      </w:hyperlink>
      <w:r w:rsidR="00797D25" w:rsidRPr="00446306">
        <w:rPr>
          <w:lang w:val="fr-BE"/>
        </w:rPr>
        <w:t xml:space="preserve"> </w:t>
      </w:r>
    </w:p>
    <w:p w:rsidR="00797D25" w:rsidRPr="008C75D4" w:rsidRDefault="00797D25" w:rsidP="00797D25">
      <w:pPr>
        <w:rPr>
          <w:b/>
        </w:rPr>
      </w:pPr>
      <w:r w:rsidRPr="008C75D4">
        <w:rPr>
          <w:b/>
        </w:rPr>
        <w:t>For questions relating to working conditions:</w:t>
      </w:r>
    </w:p>
    <w:p w:rsidR="00797D25" w:rsidRPr="00267BD3" w:rsidRDefault="00797D25" w:rsidP="00797D25">
      <w:pPr>
        <w:rPr>
          <w:i/>
        </w:rPr>
      </w:pPr>
      <w:r w:rsidRPr="00267BD3">
        <w:rPr>
          <w:i/>
        </w:rPr>
        <w:t>Control of social laws – Federal Public Service Employment, Labour and Social Dialogue</w:t>
      </w:r>
    </w:p>
    <w:p w:rsidR="00797D25" w:rsidRPr="00446306" w:rsidRDefault="00797D25" w:rsidP="00797D25">
      <w:pPr>
        <w:rPr>
          <w:lang w:val="fr-BE"/>
        </w:rPr>
      </w:pPr>
      <w:r w:rsidRPr="00446306">
        <w:rPr>
          <w:lang w:val="fr-BE"/>
        </w:rPr>
        <w:t xml:space="preserve">Contrôle des lois sociales </w:t>
      </w:r>
      <w:r>
        <w:rPr>
          <w:lang w:val="fr-BE"/>
        </w:rPr>
        <w:t>–</w:t>
      </w:r>
      <w:r w:rsidRPr="00446306">
        <w:rPr>
          <w:lang w:val="fr-BE"/>
        </w:rPr>
        <w:t xml:space="preserve"> SPF</w:t>
      </w:r>
      <w:r>
        <w:rPr>
          <w:lang w:val="fr-BE"/>
        </w:rPr>
        <w:t xml:space="preserve"> </w:t>
      </w:r>
      <w:r w:rsidRPr="00446306">
        <w:rPr>
          <w:lang w:val="fr-BE"/>
        </w:rPr>
        <w:t>Emploi, Travail et Concertation sociale</w:t>
      </w:r>
    </w:p>
    <w:p w:rsidR="00797D25" w:rsidRDefault="00797D25" w:rsidP="00797D25">
      <w:r w:rsidRPr="00267BD3">
        <w:t>Rue Ernest Blerot 1</w:t>
      </w:r>
    </w:p>
    <w:p w:rsidR="00797D25" w:rsidRPr="00267BD3" w:rsidRDefault="00797D25" w:rsidP="00797D25">
      <w:r w:rsidRPr="00267BD3">
        <w:t>1070 Bruxelles</w:t>
      </w:r>
    </w:p>
    <w:p w:rsidR="00797D25" w:rsidRPr="00267BD3" w:rsidRDefault="00D025A2" w:rsidP="00797D25">
      <w:pPr>
        <w:spacing w:after="360"/>
      </w:pPr>
      <w:hyperlink r:id="rId11" w:history="1">
        <w:r w:rsidR="00797D25" w:rsidRPr="00267BD3">
          <w:rPr>
            <w:rStyle w:val="Lienhypertexte"/>
          </w:rPr>
          <w:t>cls@emploi.belgique.be</w:t>
        </w:r>
      </w:hyperlink>
      <w:r w:rsidR="00797D25" w:rsidRPr="00267BD3">
        <w:t xml:space="preserve"> </w:t>
      </w:r>
    </w:p>
    <w:p w:rsidR="00797D25" w:rsidRPr="00267BD3" w:rsidRDefault="00797D25" w:rsidP="00797D25">
      <w:pPr>
        <w:rPr>
          <w:b/>
        </w:rPr>
      </w:pPr>
      <w:r w:rsidRPr="00267BD3">
        <w:rPr>
          <w:b/>
        </w:rPr>
        <w:t>For questions relating to annual vacation and social security…</w:t>
      </w:r>
    </w:p>
    <w:p w:rsidR="00797D25" w:rsidRPr="00267BD3" w:rsidRDefault="00797D25" w:rsidP="00797D25">
      <w:pPr>
        <w:rPr>
          <w:i/>
        </w:rPr>
      </w:pPr>
      <w:r w:rsidRPr="00267BD3">
        <w:rPr>
          <w:i/>
        </w:rPr>
        <w:t>Social Inspection of the Federal Public Service Social Security</w:t>
      </w:r>
    </w:p>
    <w:p w:rsidR="00797D25" w:rsidRPr="00446306" w:rsidRDefault="00797D25" w:rsidP="00797D25">
      <w:pPr>
        <w:rPr>
          <w:lang w:val="fr-BE"/>
        </w:rPr>
      </w:pPr>
      <w:r w:rsidRPr="00446306">
        <w:rPr>
          <w:lang w:val="fr-BE"/>
        </w:rPr>
        <w:t>Inspection sociale du SPF Sécurité sociale</w:t>
      </w:r>
    </w:p>
    <w:p w:rsidR="00797D25" w:rsidRPr="00446306" w:rsidRDefault="00797D25" w:rsidP="00797D25">
      <w:pPr>
        <w:rPr>
          <w:lang w:val="fr-BE"/>
        </w:rPr>
      </w:pPr>
      <w:r w:rsidRPr="00446306">
        <w:rPr>
          <w:lang w:val="fr-BE"/>
        </w:rPr>
        <w:t xml:space="preserve">Finance Tower </w:t>
      </w:r>
    </w:p>
    <w:p w:rsidR="00797D25" w:rsidRPr="00446306" w:rsidRDefault="00797D25" w:rsidP="00797D25">
      <w:pPr>
        <w:rPr>
          <w:lang w:val="fr-BE"/>
        </w:rPr>
      </w:pPr>
      <w:r w:rsidRPr="00446306">
        <w:rPr>
          <w:lang w:val="fr-BE"/>
        </w:rPr>
        <w:t>Bo</w:t>
      </w:r>
      <w:r>
        <w:rPr>
          <w:lang w:val="fr-BE"/>
        </w:rPr>
        <w:t>ulevard du Jardin Botanique 50</w:t>
      </w:r>
      <w:r w:rsidRPr="00446306">
        <w:rPr>
          <w:lang w:val="fr-BE"/>
        </w:rPr>
        <w:t xml:space="preserve"> bte 110 </w:t>
      </w:r>
    </w:p>
    <w:p w:rsidR="00797D25" w:rsidRPr="00446306" w:rsidRDefault="00797D25" w:rsidP="00797D25">
      <w:pPr>
        <w:rPr>
          <w:lang w:val="fr-BE"/>
        </w:rPr>
      </w:pPr>
      <w:r w:rsidRPr="00446306">
        <w:rPr>
          <w:lang w:val="fr-BE"/>
        </w:rPr>
        <w:t>1000 Bruxelles</w:t>
      </w:r>
    </w:p>
    <w:p w:rsidR="00797D25" w:rsidRPr="00446306" w:rsidRDefault="00D025A2" w:rsidP="00797D25">
      <w:pPr>
        <w:rPr>
          <w:lang w:val="fr-BE"/>
        </w:rPr>
      </w:pPr>
      <w:hyperlink r:id="rId12" w:history="1">
        <w:r w:rsidR="00797D25" w:rsidRPr="00446306">
          <w:rPr>
            <w:rStyle w:val="Lienhypertexte"/>
            <w:lang w:val="fr-BE"/>
          </w:rPr>
          <w:t>sis_dg_fr@minsoc.fed.be</w:t>
        </w:r>
      </w:hyperlink>
    </w:p>
    <w:p w:rsidR="00797D25" w:rsidRPr="00C056FD" w:rsidRDefault="00797D25" w:rsidP="00797D25">
      <w:r w:rsidRPr="00C056FD">
        <w:t>Visiting hours:</w:t>
      </w:r>
    </w:p>
    <w:p w:rsidR="00797D25" w:rsidRPr="00C056FD" w:rsidRDefault="00797D25" w:rsidP="00797D25">
      <w:r w:rsidRPr="00C056FD">
        <w:t>Mondays from 9 to 12</w:t>
      </w:r>
    </w:p>
    <w:p w:rsidR="00797D25" w:rsidRPr="00C056FD" w:rsidRDefault="00797D25" w:rsidP="00797D25">
      <w:r w:rsidRPr="00C056FD">
        <w:t>Wednesday from 9 to 12 and from 13 to 16.30</w:t>
      </w:r>
    </w:p>
    <w:p w:rsidR="00797D25" w:rsidRPr="00C056FD" w:rsidRDefault="00797D25" w:rsidP="00797D25">
      <w:pPr>
        <w:spacing w:after="360"/>
      </w:pPr>
      <w:r>
        <w:t>Fridays from 9 to 12</w:t>
      </w:r>
      <w:r w:rsidRPr="00C056FD">
        <w:t xml:space="preserve"> o</w:t>
      </w:r>
      <w:r>
        <w:t>r by</w:t>
      </w:r>
      <w:r w:rsidRPr="00C056FD">
        <w:t xml:space="preserve"> appointment outside these hours</w:t>
      </w:r>
    </w:p>
    <w:p w:rsidR="00797D25" w:rsidRPr="00C056FD" w:rsidRDefault="00797D25" w:rsidP="00797D25">
      <w:pPr>
        <w:rPr>
          <w:b/>
        </w:rPr>
      </w:pPr>
      <w:r w:rsidRPr="00C056FD">
        <w:rPr>
          <w:b/>
        </w:rPr>
        <w:t xml:space="preserve">Visiting hours of the National Office for Social Security (ONSS – RSZ) </w:t>
      </w:r>
    </w:p>
    <w:p w:rsidR="00797D25" w:rsidRPr="00446306" w:rsidRDefault="00797D25" w:rsidP="00797D25">
      <w:pPr>
        <w:rPr>
          <w:b/>
          <w:lang w:val="fr-BE"/>
        </w:rPr>
      </w:pPr>
      <w:r>
        <w:rPr>
          <w:lang w:val="fr-BE"/>
        </w:rPr>
        <w:t>Place Victor Horta</w:t>
      </w:r>
      <w:r w:rsidRPr="00446306">
        <w:rPr>
          <w:lang w:val="fr-BE"/>
        </w:rPr>
        <w:t xml:space="preserve"> 11</w:t>
      </w:r>
    </w:p>
    <w:p w:rsidR="00797D25" w:rsidRPr="00446306" w:rsidRDefault="00797D25" w:rsidP="00797D25">
      <w:pPr>
        <w:rPr>
          <w:lang w:val="fr-BE"/>
        </w:rPr>
      </w:pPr>
      <w:r w:rsidRPr="00446306">
        <w:rPr>
          <w:lang w:val="fr-BE"/>
        </w:rPr>
        <w:t xml:space="preserve">1060 BRUXELLES </w:t>
      </w:r>
      <w:r w:rsidRPr="00446306">
        <w:rPr>
          <w:lang w:val="fr-BE"/>
        </w:rPr>
        <w:tab/>
      </w:r>
    </w:p>
    <w:p w:rsidR="00797D25" w:rsidRPr="00446306" w:rsidRDefault="00797D25" w:rsidP="00797D25">
      <w:pPr>
        <w:rPr>
          <w:lang w:val="fr-BE"/>
        </w:rPr>
      </w:pPr>
      <w:r w:rsidRPr="00446306">
        <w:rPr>
          <w:lang w:val="fr-BE"/>
        </w:rPr>
        <w:t>Tel</w:t>
      </w:r>
      <w:r>
        <w:rPr>
          <w:lang w:val="fr-BE"/>
        </w:rPr>
        <w:t>.</w:t>
      </w:r>
      <w:r w:rsidRPr="00446306">
        <w:rPr>
          <w:lang w:val="fr-BE"/>
        </w:rPr>
        <w:t>: 02 509 91 90</w:t>
      </w:r>
    </w:p>
    <w:p w:rsidR="00797D25" w:rsidRPr="00446306" w:rsidRDefault="00797D25" w:rsidP="00797D25">
      <w:pPr>
        <w:rPr>
          <w:lang w:val="fr-BE"/>
        </w:rPr>
      </w:pPr>
      <w:r w:rsidRPr="00446306">
        <w:rPr>
          <w:lang w:val="fr-BE"/>
        </w:rPr>
        <w:t xml:space="preserve">Fax: 02 509 91 99 </w:t>
      </w:r>
      <w:r w:rsidRPr="00446306">
        <w:rPr>
          <w:lang w:val="fr-BE"/>
        </w:rPr>
        <w:tab/>
      </w:r>
    </w:p>
    <w:p w:rsidR="00797D25" w:rsidRPr="00122B8A" w:rsidRDefault="00797D25" w:rsidP="00797D25">
      <w:r w:rsidRPr="00122B8A">
        <w:t>Mondays, Tuesdays, Thursdays and Fridays: from 9.30 to 12.30</w:t>
      </w:r>
    </w:p>
    <w:p w:rsidR="00797D25" w:rsidRDefault="00797D25" w:rsidP="00797D25">
      <w:pPr>
        <w:spacing w:after="360"/>
      </w:pPr>
      <w:r w:rsidRPr="00122B8A">
        <w:t>Wednesday</w:t>
      </w:r>
      <w:r>
        <w:t>s: by appointment</w:t>
      </w:r>
      <w:r w:rsidRPr="00122B8A">
        <w:t>.</w:t>
      </w:r>
    </w:p>
    <w:p w:rsidR="00797D25" w:rsidRPr="00122B8A" w:rsidRDefault="00797D25" w:rsidP="00797D25">
      <w:pPr>
        <w:keepNext/>
        <w:rPr>
          <w:b/>
        </w:rPr>
      </w:pPr>
      <w:r w:rsidRPr="00122B8A">
        <w:rPr>
          <w:b/>
        </w:rPr>
        <w:lastRenderedPageBreak/>
        <w:t>Trade Unions</w:t>
      </w:r>
    </w:p>
    <w:p w:rsidR="00797D25" w:rsidRPr="00122B8A" w:rsidRDefault="00797D25" w:rsidP="00797D25">
      <w:pPr>
        <w:keepNext/>
        <w:rPr>
          <w:b/>
          <w:i/>
        </w:rPr>
      </w:pPr>
      <w:r w:rsidRPr="00122B8A">
        <w:rPr>
          <w:b/>
          <w:i/>
        </w:rPr>
        <w:t>Christian Trade Union:</w:t>
      </w:r>
    </w:p>
    <w:p w:rsidR="00797D25" w:rsidRPr="00446306" w:rsidRDefault="00797D25" w:rsidP="00797D25">
      <w:pPr>
        <w:keepNext/>
        <w:rPr>
          <w:b/>
          <w:lang w:val="fr-BE"/>
        </w:rPr>
      </w:pPr>
      <w:r>
        <w:rPr>
          <w:b/>
          <w:lang w:val="fr-BE"/>
        </w:rPr>
        <w:t xml:space="preserve">French-speaking: </w:t>
      </w:r>
      <w:r w:rsidRPr="00446306">
        <w:rPr>
          <w:b/>
          <w:lang w:val="fr-BE"/>
        </w:rPr>
        <w:t xml:space="preserve">CSC - </w:t>
      </w:r>
      <w:r>
        <w:rPr>
          <w:b/>
          <w:lang w:val="fr-BE"/>
        </w:rPr>
        <w:t>C</w:t>
      </w:r>
      <w:r w:rsidRPr="00446306">
        <w:rPr>
          <w:b/>
          <w:lang w:val="fr-BE"/>
        </w:rPr>
        <w:t>entrale nationale des employés</w:t>
      </w:r>
      <w:r>
        <w:rPr>
          <w:b/>
          <w:lang w:val="fr-BE"/>
        </w:rPr>
        <w:t xml:space="preserve"> (CNE)</w:t>
      </w:r>
    </w:p>
    <w:p w:rsidR="00797D25" w:rsidRPr="00B3459F" w:rsidRDefault="00797D25" w:rsidP="00797D25">
      <w:pPr>
        <w:keepNext/>
        <w:rPr>
          <w:lang w:val="fr-BE"/>
        </w:rPr>
      </w:pPr>
      <w:r w:rsidRPr="00B3459F">
        <w:rPr>
          <w:lang w:val="fr-BE"/>
        </w:rPr>
        <w:t>Laure Mesnil</w:t>
      </w:r>
    </w:p>
    <w:p w:rsidR="00797D25" w:rsidRPr="00B3459F" w:rsidRDefault="00797D25" w:rsidP="00797D25">
      <w:pPr>
        <w:keepNext/>
        <w:rPr>
          <w:lang w:val="fr-BE"/>
        </w:rPr>
      </w:pPr>
      <w:r w:rsidRPr="00B3459F">
        <w:rPr>
          <w:lang w:val="fr-BE"/>
        </w:rPr>
        <w:t>Rue Pletinckx 19</w:t>
      </w:r>
    </w:p>
    <w:p w:rsidR="00797D25" w:rsidRPr="00B3459F" w:rsidRDefault="00797D25" w:rsidP="00797D25">
      <w:pPr>
        <w:keepNext/>
        <w:rPr>
          <w:lang w:val="fr-BE"/>
        </w:rPr>
      </w:pPr>
      <w:r w:rsidRPr="00B3459F">
        <w:rPr>
          <w:lang w:val="fr-BE"/>
        </w:rPr>
        <w:t>1000 Bruxelles</w:t>
      </w:r>
    </w:p>
    <w:p w:rsidR="00797D25" w:rsidRPr="00B3459F" w:rsidRDefault="00797D25" w:rsidP="00797D25">
      <w:pPr>
        <w:keepNext/>
        <w:rPr>
          <w:lang w:val="fr-BE"/>
        </w:rPr>
      </w:pPr>
      <w:r w:rsidRPr="00B3459F">
        <w:rPr>
          <w:lang w:val="fr-BE"/>
        </w:rPr>
        <w:t xml:space="preserve">Tel : 02.557 86 17 </w:t>
      </w:r>
    </w:p>
    <w:p w:rsidR="00797D25" w:rsidRDefault="00D025A2" w:rsidP="00797D25">
      <w:pPr>
        <w:keepNext/>
        <w:spacing w:after="240"/>
        <w:rPr>
          <w:lang w:val="fr-BE"/>
        </w:rPr>
      </w:pPr>
      <w:hyperlink r:id="rId13" w:history="1">
        <w:r w:rsidR="00797D25" w:rsidRPr="00055116">
          <w:rPr>
            <w:rStyle w:val="Lienhypertexte"/>
            <w:lang w:val="fr-BE"/>
          </w:rPr>
          <w:t>Laure.Mesnil@acv-csc.be</w:t>
        </w:r>
      </w:hyperlink>
    </w:p>
    <w:p w:rsidR="00797D25" w:rsidRPr="00B3459F" w:rsidRDefault="00797D25" w:rsidP="00797D25">
      <w:pPr>
        <w:rPr>
          <w:b/>
          <w:lang w:val="fr-BE"/>
        </w:rPr>
      </w:pPr>
      <w:r w:rsidRPr="00B3459F">
        <w:rPr>
          <w:b/>
          <w:lang w:val="fr-BE"/>
        </w:rPr>
        <w:t>Dutch-speaking: ACV/LBC-NVK Brussel</w:t>
      </w:r>
    </w:p>
    <w:p w:rsidR="00797D25" w:rsidRPr="00CB6601" w:rsidRDefault="00797D25" w:rsidP="00797D25">
      <w:pPr>
        <w:rPr>
          <w:lang w:val="nl-BE"/>
        </w:rPr>
      </w:pPr>
      <w:r w:rsidRPr="00CB6601">
        <w:rPr>
          <w:lang w:val="nl-BE"/>
        </w:rPr>
        <w:t>Tom Holvoet</w:t>
      </w:r>
    </w:p>
    <w:p w:rsidR="00797D25" w:rsidRPr="00CB6601" w:rsidRDefault="00797D25" w:rsidP="00797D25">
      <w:pPr>
        <w:rPr>
          <w:lang w:val="nl-BE"/>
        </w:rPr>
      </w:pPr>
      <w:r w:rsidRPr="00CB6601">
        <w:rPr>
          <w:lang w:val="nl-BE"/>
        </w:rPr>
        <w:t xml:space="preserve">Vakbondssecretaris </w:t>
      </w:r>
    </w:p>
    <w:p w:rsidR="00797D25" w:rsidRPr="00CB6601" w:rsidRDefault="00797D25" w:rsidP="00797D25">
      <w:pPr>
        <w:rPr>
          <w:lang w:val="nl-BE"/>
        </w:rPr>
      </w:pPr>
      <w:r w:rsidRPr="00CB6601">
        <w:rPr>
          <w:lang w:val="nl-BE"/>
        </w:rPr>
        <w:t>T +32 2 557 86 40 | F + 32 3 220 88 05</w:t>
      </w:r>
    </w:p>
    <w:p w:rsidR="00797D25" w:rsidRPr="00CB6601" w:rsidRDefault="00D025A2" w:rsidP="00797D25">
      <w:pPr>
        <w:spacing w:after="240"/>
        <w:rPr>
          <w:lang w:val="nl-BE"/>
        </w:rPr>
      </w:pPr>
      <w:hyperlink r:id="rId14" w:history="1">
        <w:r w:rsidR="00797D25" w:rsidRPr="00CB6601">
          <w:rPr>
            <w:rStyle w:val="Lienhypertexte"/>
            <w:lang w:val="nl-BE"/>
          </w:rPr>
          <w:t>Tom.Holvoet@acv-csc.be</w:t>
        </w:r>
      </w:hyperlink>
    </w:p>
    <w:p w:rsidR="00797D25" w:rsidRPr="009B4D0F" w:rsidRDefault="00797D25" w:rsidP="00797D25">
      <w:pPr>
        <w:rPr>
          <w:b/>
          <w:i/>
        </w:rPr>
      </w:pPr>
      <w:r w:rsidRPr="009B4D0F">
        <w:rPr>
          <w:b/>
          <w:i/>
        </w:rPr>
        <w:t>Socialist Trade Union:</w:t>
      </w:r>
    </w:p>
    <w:p w:rsidR="00797D25" w:rsidRDefault="00797D25" w:rsidP="00797D25">
      <w:pPr>
        <w:rPr>
          <w:b/>
        </w:rPr>
      </w:pPr>
      <w:r>
        <w:rPr>
          <w:b/>
        </w:rPr>
        <w:t xml:space="preserve">French-speaking: </w:t>
      </w:r>
      <w:r w:rsidRPr="00677814">
        <w:rPr>
          <w:b/>
        </w:rPr>
        <w:t xml:space="preserve">FGTB </w:t>
      </w:r>
    </w:p>
    <w:p w:rsidR="00797D25" w:rsidRPr="00677814" w:rsidRDefault="00797D25" w:rsidP="00797D25">
      <w:pPr>
        <w:rPr>
          <w:b/>
        </w:rPr>
      </w:pPr>
      <w:r>
        <w:rPr>
          <w:b/>
        </w:rPr>
        <w:t xml:space="preserve">Dutch-speaking: </w:t>
      </w:r>
      <w:r w:rsidRPr="00677814">
        <w:rPr>
          <w:b/>
        </w:rPr>
        <w:t xml:space="preserve">BBTK-ABVV </w:t>
      </w:r>
    </w:p>
    <w:p w:rsidR="00797D25" w:rsidRPr="008D5DA0" w:rsidRDefault="00797D25" w:rsidP="00797D25">
      <w:pPr>
        <w:rPr>
          <w:lang w:val="fr-BE"/>
        </w:rPr>
      </w:pPr>
      <w:r w:rsidRPr="008D5DA0">
        <w:rPr>
          <w:lang w:val="fr-BE"/>
        </w:rPr>
        <w:t>45 Rue de Suède - 1060 Bruxelles</w:t>
      </w:r>
    </w:p>
    <w:p w:rsidR="00797D25" w:rsidRDefault="00797D25" w:rsidP="00797D25">
      <w:pPr>
        <w:rPr>
          <w:lang w:val="fr-BE"/>
        </w:rPr>
      </w:pPr>
      <w:r>
        <w:rPr>
          <w:lang w:val="fr-BE"/>
        </w:rPr>
        <w:t xml:space="preserve">Employés : 02 519 7211 </w:t>
      </w:r>
    </w:p>
    <w:p w:rsidR="00797D25" w:rsidRPr="008D5DA0" w:rsidRDefault="00797D25" w:rsidP="00797D25">
      <w:pPr>
        <w:rPr>
          <w:lang w:val="fr-BE"/>
        </w:rPr>
      </w:pPr>
      <w:r w:rsidRPr="008D5DA0">
        <w:rPr>
          <w:lang w:val="fr-BE"/>
        </w:rPr>
        <w:t xml:space="preserve">Yves Dupuis : </w:t>
      </w:r>
      <w:hyperlink r:id="rId15" w:history="1">
        <w:r w:rsidRPr="00055116">
          <w:rPr>
            <w:rStyle w:val="Lienhypertexte"/>
            <w:lang w:val="fr-BE"/>
          </w:rPr>
          <w:t>ydupuis@setca-fgtb.be</w:t>
        </w:r>
      </w:hyperlink>
      <w:r>
        <w:rPr>
          <w:lang w:val="fr-BE"/>
        </w:rPr>
        <w:t xml:space="preserve"> </w:t>
      </w:r>
    </w:p>
    <w:p w:rsidR="00797D25" w:rsidRDefault="00797D25" w:rsidP="00A17E59">
      <w:pPr>
        <w:spacing w:before="240"/>
        <w:rPr>
          <w:b/>
          <w:lang w:val="nl-BE"/>
        </w:rPr>
      </w:pPr>
    </w:p>
    <w:sectPr w:rsidR="00797D25" w:rsidSect="0013394C">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5A2" w:rsidRDefault="00D025A2" w:rsidP="00A17E59">
      <w:r>
        <w:separator/>
      </w:r>
    </w:p>
  </w:endnote>
  <w:endnote w:type="continuationSeparator" w:id="0">
    <w:p w:rsidR="00D025A2" w:rsidRDefault="00D025A2" w:rsidP="00A1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5A2" w:rsidRDefault="00D025A2" w:rsidP="00A17E59">
      <w:r>
        <w:separator/>
      </w:r>
    </w:p>
  </w:footnote>
  <w:footnote w:type="continuationSeparator" w:id="0">
    <w:p w:rsidR="00D025A2" w:rsidRDefault="00D025A2" w:rsidP="00A1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E59" w:rsidRDefault="00A17E59">
    <w:pPr>
      <w:pStyle w:val="En-tte"/>
      <w:jc w:val="right"/>
    </w:pPr>
    <w:r>
      <w:fldChar w:fldCharType="begin"/>
    </w:r>
    <w:r>
      <w:instrText>PAGE   \* MERGEFORMAT</w:instrText>
    </w:r>
    <w:r>
      <w:fldChar w:fldCharType="separate"/>
    </w:r>
    <w:r>
      <w:rPr>
        <w:lang w:val="nl-NL"/>
      </w:rPr>
      <w:t>2</w:t>
    </w:r>
    <w:r>
      <w:fldChar w:fldCharType="end"/>
    </w:r>
    <w:r>
      <w:t>/</w:t>
    </w:r>
    <w:fldSimple w:instr=" NUMPAGES   \* MERGEFORMAT ">
      <w:r w:rsidR="00861BE2">
        <w:rPr>
          <w:noProof/>
        </w:rPr>
        <w:t>5</w:t>
      </w:r>
    </w:fldSimple>
  </w:p>
  <w:p w:rsidR="00A17E59" w:rsidRDefault="00A17E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334C"/>
    <w:multiLevelType w:val="hybridMultilevel"/>
    <w:tmpl w:val="90769A22"/>
    <w:lvl w:ilvl="0" w:tplc="8B5CAF92">
      <w:numFmt w:val="bullet"/>
      <w:lvlText w:val="-"/>
      <w:lvlJc w:val="left"/>
      <w:pPr>
        <w:ind w:left="1785" w:hanging="360"/>
      </w:pPr>
      <w:rPr>
        <w:rFonts w:ascii="Times New Roman" w:eastAsia="Times New Roman" w:hAnsi="Times New Roman" w:hint="default"/>
        <w:lang w:val="nl-BE"/>
      </w:rPr>
    </w:lvl>
    <w:lvl w:ilvl="1" w:tplc="08130003" w:tentative="1">
      <w:start w:val="1"/>
      <w:numFmt w:val="bullet"/>
      <w:lvlText w:val="o"/>
      <w:lvlJc w:val="left"/>
      <w:pPr>
        <w:ind w:left="2505" w:hanging="360"/>
      </w:pPr>
      <w:rPr>
        <w:rFonts w:ascii="Courier New" w:hAnsi="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1" w15:restartNumberingAfterBreak="0">
    <w:nsid w:val="57AA57FB"/>
    <w:multiLevelType w:val="hybridMultilevel"/>
    <w:tmpl w:val="75DCD2F6"/>
    <w:lvl w:ilvl="0" w:tplc="2488D99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2577D4"/>
    <w:multiLevelType w:val="hybridMultilevel"/>
    <w:tmpl w:val="3E22FE5E"/>
    <w:lvl w:ilvl="0" w:tplc="080C0001">
      <w:start w:val="8"/>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A6"/>
    <w:rsid w:val="000021D5"/>
    <w:rsid w:val="00070B57"/>
    <w:rsid w:val="0007529A"/>
    <w:rsid w:val="0008217A"/>
    <w:rsid w:val="000927C1"/>
    <w:rsid w:val="000C06DA"/>
    <w:rsid w:val="000E02C3"/>
    <w:rsid w:val="000F0451"/>
    <w:rsid w:val="00104354"/>
    <w:rsid w:val="00130118"/>
    <w:rsid w:val="0013394C"/>
    <w:rsid w:val="001536C4"/>
    <w:rsid w:val="001701C9"/>
    <w:rsid w:val="00174524"/>
    <w:rsid w:val="00176436"/>
    <w:rsid w:val="001B6B54"/>
    <w:rsid w:val="001C574D"/>
    <w:rsid w:val="001E2957"/>
    <w:rsid w:val="002032B4"/>
    <w:rsid w:val="002048AD"/>
    <w:rsid w:val="00216C16"/>
    <w:rsid w:val="00227AFD"/>
    <w:rsid w:val="002510C5"/>
    <w:rsid w:val="00251EF3"/>
    <w:rsid w:val="00252568"/>
    <w:rsid w:val="002736A7"/>
    <w:rsid w:val="002A39B6"/>
    <w:rsid w:val="002B0545"/>
    <w:rsid w:val="002B24BC"/>
    <w:rsid w:val="00304385"/>
    <w:rsid w:val="0033321B"/>
    <w:rsid w:val="00373BC7"/>
    <w:rsid w:val="003B73F5"/>
    <w:rsid w:val="003F3353"/>
    <w:rsid w:val="00422AEF"/>
    <w:rsid w:val="004332AD"/>
    <w:rsid w:val="0043490A"/>
    <w:rsid w:val="00440B63"/>
    <w:rsid w:val="00446306"/>
    <w:rsid w:val="00462F97"/>
    <w:rsid w:val="00482CCB"/>
    <w:rsid w:val="00490A65"/>
    <w:rsid w:val="00496904"/>
    <w:rsid w:val="004F5369"/>
    <w:rsid w:val="004F7C26"/>
    <w:rsid w:val="005108D5"/>
    <w:rsid w:val="00564010"/>
    <w:rsid w:val="005801A5"/>
    <w:rsid w:val="00591BC5"/>
    <w:rsid w:val="005A61F6"/>
    <w:rsid w:val="005C5096"/>
    <w:rsid w:val="005C648F"/>
    <w:rsid w:val="005E1ECB"/>
    <w:rsid w:val="006549AF"/>
    <w:rsid w:val="00677814"/>
    <w:rsid w:val="00681FFA"/>
    <w:rsid w:val="00695CA1"/>
    <w:rsid w:val="006F545B"/>
    <w:rsid w:val="00706364"/>
    <w:rsid w:val="00753FE7"/>
    <w:rsid w:val="00794F0B"/>
    <w:rsid w:val="00797D25"/>
    <w:rsid w:val="007F0F01"/>
    <w:rsid w:val="008026D7"/>
    <w:rsid w:val="00854270"/>
    <w:rsid w:val="00861BE2"/>
    <w:rsid w:val="00874394"/>
    <w:rsid w:val="008E5557"/>
    <w:rsid w:val="009351A6"/>
    <w:rsid w:val="009907A6"/>
    <w:rsid w:val="009A5449"/>
    <w:rsid w:val="00A07618"/>
    <w:rsid w:val="00A17E59"/>
    <w:rsid w:val="00A91F3A"/>
    <w:rsid w:val="00AA1AD9"/>
    <w:rsid w:val="00AD04BA"/>
    <w:rsid w:val="00AE1693"/>
    <w:rsid w:val="00AF0B1B"/>
    <w:rsid w:val="00B25ADD"/>
    <w:rsid w:val="00B53414"/>
    <w:rsid w:val="00B713C4"/>
    <w:rsid w:val="00B747DA"/>
    <w:rsid w:val="00B94FF2"/>
    <w:rsid w:val="00BA3E32"/>
    <w:rsid w:val="00BA3EFC"/>
    <w:rsid w:val="00BF3F32"/>
    <w:rsid w:val="00C104A0"/>
    <w:rsid w:val="00C33D78"/>
    <w:rsid w:val="00C90DD5"/>
    <w:rsid w:val="00CB1FAA"/>
    <w:rsid w:val="00CE207B"/>
    <w:rsid w:val="00D025A2"/>
    <w:rsid w:val="00D02AFB"/>
    <w:rsid w:val="00D15118"/>
    <w:rsid w:val="00D36ABC"/>
    <w:rsid w:val="00D564E7"/>
    <w:rsid w:val="00D57D52"/>
    <w:rsid w:val="00D679D9"/>
    <w:rsid w:val="00D73124"/>
    <w:rsid w:val="00D845F7"/>
    <w:rsid w:val="00D93FCC"/>
    <w:rsid w:val="00DD78F1"/>
    <w:rsid w:val="00E069FD"/>
    <w:rsid w:val="00E2613C"/>
    <w:rsid w:val="00E56342"/>
    <w:rsid w:val="00E8305E"/>
    <w:rsid w:val="00EA6C14"/>
    <w:rsid w:val="00EE7835"/>
    <w:rsid w:val="00EF7663"/>
    <w:rsid w:val="00F011D3"/>
    <w:rsid w:val="00F1069C"/>
    <w:rsid w:val="00F26B42"/>
    <w:rsid w:val="00F43AEB"/>
    <w:rsid w:val="00F52A7E"/>
    <w:rsid w:val="00F56978"/>
    <w:rsid w:val="00F632A8"/>
    <w:rsid w:val="00FC34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AC1586-18A1-4A57-9BA6-3B065B2B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1EF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jstalinea1">
    <w:name w:val="Lijstalinea1"/>
    <w:basedOn w:val="Normal"/>
    <w:rsid w:val="009351A6"/>
    <w:pPr>
      <w:ind w:left="720"/>
      <w:contextualSpacing/>
    </w:pPr>
  </w:style>
  <w:style w:type="paragraph" w:styleId="Textedebulles">
    <w:name w:val="Balloon Text"/>
    <w:basedOn w:val="Normal"/>
    <w:link w:val="TextedebullesCar"/>
    <w:rsid w:val="002B24BC"/>
    <w:rPr>
      <w:rFonts w:ascii="Tahoma" w:hAnsi="Tahoma" w:cs="Tahoma"/>
      <w:sz w:val="16"/>
      <w:szCs w:val="16"/>
    </w:rPr>
  </w:style>
  <w:style w:type="character" w:customStyle="1" w:styleId="TextedebullesCar">
    <w:name w:val="Texte de bulles Car"/>
    <w:link w:val="Textedebulles"/>
    <w:rsid w:val="002B24BC"/>
    <w:rPr>
      <w:rFonts w:ascii="Tahoma" w:hAnsi="Tahoma" w:cs="Tahoma"/>
      <w:sz w:val="16"/>
      <w:szCs w:val="16"/>
      <w:lang w:val="en-US" w:eastAsia="en-US"/>
    </w:rPr>
  </w:style>
  <w:style w:type="character" w:styleId="Lienhypertexte">
    <w:name w:val="Hyperlink"/>
    <w:rsid w:val="000E02C3"/>
    <w:rPr>
      <w:color w:val="0000FF"/>
      <w:u w:val="single"/>
    </w:rPr>
  </w:style>
  <w:style w:type="table" w:styleId="Grilledutableau">
    <w:name w:val="Table Grid"/>
    <w:basedOn w:val="TableauNormal"/>
    <w:rsid w:val="003F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A17E59"/>
    <w:pPr>
      <w:tabs>
        <w:tab w:val="center" w:pos="4536"/>
        <w:tab w:val="right" w:pos="9072"/>
      </w:tabs>
    </w:pPr>
  </w:style>
  <w:style w:type="character" w:customStyle="1" w:styleId="En-tteCar">
    <w:name w:val="En-tête Car"/>
    <w:link w:val="En-tte"/>
    <w:uiPriority w:val="99"/>
    <w:rsid w:val="00A17E59"/>
    <w:rPr>
      <w:sz w:val="24"/>
      <w:szCs w:val="24"/>
      <w:lang w:val="en-US" w:eastAsia="en-US"/>
    </w:rPr>
  </w:style>
  <w:style w:type="paragraph" w:styleId="Pieddepage">
    <w:name w:val="footer"/>
    <w:basedOn w:val="Normal"/>
    <w:link w:val="PieddepageCar"/>
    <w:rsid w:val="00A17E59"/>
    <w:pPr>
      <w:tabs>
        <w:tab w:val="center" w:pos="4536"/>
        <w:tab w:val="right" w:pos="9072"/>
      </w:tabs>
    </w:pPr>
  </w:style>
  <w:style w:type="character" w:customStyle="1" w:styleId="PieddepageCar">
    <w:name w:val="Pied de page Car"/>
    <w:link w:val="Pieddepage"/>
    <w:rsid w:val="00A17E5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issiondesbonsoffices@emploi.belgique.be" TargetMode="External"/><Relationship Id="rId13" Type="http://schemas.openxmlformats.org/officeDocument/2006/relationships/hyperlink" Target="mailto:Laure.Mesnil@acv-csc.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s_dg_fr@minsoc.fed.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s@emploi.belgique.be" TargetMode="External"/><Relationship Id="rId5" Type="http://schemas.openxmlformats.org/officeDocument/2006/relationships/webSettings" Target="webSettings.xml"/><Relationship Id="rId15" Type="http://schemas.openxmlformats.org/officeDocument/2006/relationships/hyperlink" Target="mailto:ydupuis@setca-fgtb.be" TargetMode="External"/><Relationship Id="rId10" Type="http://schemas.openxmlformats.org/officeDocument/2006/relationships/hyperlink" Target="mailto:international@minfin.fed.be" TargetMode="External"/><Relationship Id="rId4" Type="http://schemas.openxmlformats.org/officeDocument/2006/relationships/settings" Target="settings.xml"/><Relationship Id="rId9" Type="http://schemas.openxmlformats.org/officeDocument/2006/relationships/hyperlink" Target="mailto:commissievoorgoedediensten@werk.belgie.be" TargetMode="External"/><Relationship Id="rId14" Type="http://schemas.openxmlformats.org/officeDocument/2006/relationships/hyperlink" Target="mailto:Tom.Holvoet@acv-csc.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6206D-3A6E-4978-80DE-4E0956B6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8315</Characters>
  <Application>Microsoft Office Word</Application>
  <DocSecurity>0</DocSecurity>
  <Lines>69</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Contrat de travail pour employés occupés dans les ambassades</vt:lpstr>
      <vt:lpstr>Contrat de travail pour employés occupés dans les ambassades</vt:lpstr>
      <vt:lpstr>Contrat de travail pour employés occupés dans les ambassades</vt:lpstr>
    </vt:vector>
  </TitlesOfParts>
  <Company>SPF Affaires etrangéres</Company>
  <LinksUpToDate>false</LinksUpToDate>
  <CharactersWithSpaces>9807</CharactersWithSpaces>
  <SharedDoc>false</SharedDoc>
  <HLinks>
    <vt:vector size="30" baseType="variant">
      <vt:variant>
        <vt:i4>1114148</vt:i4>
      </vt:variant>
      <vt:variant>
        <vt:i4>195</vt:i4>
      </vt:variant>
      <vt:variant>
        <vt:i4>0</vt:i4>
      </vt:variant>
      <vt:variant>
        <vt:i4>5</vt:i4>
      </vt:variant>
      <vt:variant>
        <vt:lpwstr>mailto:Tom.Holvoet@acv-csc.be</vt:lpwstr>
      </vt:variant>
      <vt:variant>
        <vt:lpwstr/>
      </vt:variant>
      <vt:variant>
        <vt:i4>5832748</vt:i4>
      </vt:variant>
      <vt:variant>
        <vt:i4>192</vt:i4>
      </vt:variant>
      <vt:variant>
        <vt:i4>0</vt:i4>
      </vt:variant>
      <vt:variant>
        <vt:i4>5</vt:i4>
      </vt:variant>
      <vt:variant>
        <vt:lpwstr>mailto:Sis_dg_nl@minsoc.fed.be</vt:lpwstr>
      </vt:variant>
      <vt:variant>
        <vt:lpwstr/>
      </vt:variant>
      <vt:variant>
        <vt:i4>5177406</vt:i4>
      </vt:variant>
      <vt:variant>
        <vt:i4>189</vt:i4>
      </vt:variant>
      <vt:variant>
        <vt:i4>0</vt:i4>
      </vt:variant>
      <vt:variant>
        <vt:i4>5</vt:i4>
      </vt:variant>
      <vt:variant>
        <vt:lpwstr>mailto:tsw@werk.belgie.be</vt:lpwstr>
      </vt:variant>
      <vt:variant>
        <vt:lpwstr/>
      </vt:variant>
      <vt:variant>
        <vt:i4>7143444</vt:i4>
      </vt:variant>
      <vt:variant>
        <vt:i4>186</vt:i4>
      </vt:variant>
      <vt:variant>
        <vt:i4>0</vt:i4>
      </vt:variant>
      <vt:variant>
        <vt:i4>5</vt:i4>
      </vt:variant>
      <vt:variant>
        <vt:lpwstr>mailto:international@minfin.fed.be</vt:lpwstr>
      </vt:variant>
      <vt:variant>
        <vt:lpwstr/>
      </vt:variant>
      <vt:variant>
        <vt:i4>7340063</vt:i4>
      </vt:variant>
      <vt:variant>
        <vt:i4>183</vt:i4>
      </vt:variant>
      <vt:variant>
        <vt:i4>0</vt:i4>
      </vt:variant>
      <vt:variant>
        <vt:i4>5</vt:i4>
      </vt:variant>
      <vt:variant>
        <vt:lpwstr>mailto:commissievoorgoedediensten@werk.belgie.be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employés occupés dans les ambassades</dc:title>
  <dc:subject/>
  <dc:creator>Administrator</dc:creator>
  <cp:keywords/>
  <cp:lastModifiedBy>Anne-Cécile Wagner (FOD Werkgelegenheid - SPF Emploi)</cp:lastModifiedBy>
  <cp:revision>2</cp:revision>
  <cp:lastPrinted>2014-03-17T15:12:00Z</cp:lastPrinted>
  <dcterms:created xsi:type="dcterms:W3CDTF">2020-02-05T09:49:00Z</dcterms:created>
  <dcterms:modified xsi:type="dcterms:W3CDTF">2020-02-05T09:49:00Z</dcterms:modified>
</cp:coreProperties>
</file>